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22-11-2025 - 29-11-2025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oude-ijsselstreek.nl/Documenten/Overzicht-Ingekomen-stukken-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25-203b GGD NOG - Bijlage 1 Uitgangspuntennota 2027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290,94 KB</text:p>
          </table:table-cell>
          <table:table-cell table:style-name="Table3.A2" office:value-type="string">
            <text:p text:style-name="P22">
              <text:a xlink:type="simple" xlink:href="https://raad.oude-ijsselstreek.nl/Documenten/25-203b-GGD-NOG-Bijlage-1-Uitgangspuntennota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25-203a GGD NOG - Brief raden Uitgangspuntennota 2027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92,26 KB</text:p>
          </table:table-cell>
          <table:table-cell table:style-name="Table3.A2" office:value-type="string">
            <text:p text:style-name="P22">
              <text:a xlink:type="simple" xlink:href="https://raad.oude-ijsselstreek.nl/Documenten/25-203a-GGD-NOG-Brief-raden-Uitgangspuntennota-20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25-202a VNG - Ledenbrief Nieuwe versie Model Reglement van orde voor vergaderingen en andere werkzaamheden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raad.oude-ijsselstreek.nl/Documenten/25-202a-VNG-Ledenbrief-Nieuwe-versie-Model-Reglement-van-orde-voor-vergaderingen-en-andere-werkzaamheden-van-het-colle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25-202c VNG - Bijlage Model Reglement van orde voor vergaderingen en andere werkzaamheden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381,88 KB</text:p>
          </table:table-cell>
          <table:table-cell table:style-name="Table3.A2" office:value-type="string">
            <text:p text:style-name="P22">
              <text:a xlink:type="simple" xlink:href="https://raad.oude-ijsselstreek.nl/Documenten/25-202c-VNG-Bijlage-Model-Reglement-van-orde-voor-vergaderingen-en-andere-werkzaamheden-van-het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25-202b VNG - Bijlage Implementatiehandleiding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raad.oude-ijsselstreek.nl/Documenten/25-202b-VNG-Bijlage-Implementatiehandlei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25-201 College - Halfjaarrapportage Samenwerking bedrijventerreinen West Achterhoek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255,95 KB</text:p>
          </table:table-cell>
          <table:table-cell table:style-name="Table3.A2" office:value-type="string">
            <text:p text:style-name="P22">
              <text:a xlink:type="simple" xlink:href="https://raad.oude-ijsselstreek.nl/Documenten/25-201-College-Halfjaarrapportage-Samenwerking-bedrijventerreinen-West-Achterh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25-200 VNG - Ledenbrief Derde nazending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236,59 KB</text:p>
          </table:table-cell>
          <table:table-cell table:style-name="Table3.A2" office:value-type="string">
            <text:p text:style-name="P22">
              <text:a xlink:type="simple" xlink:href="https://raad.oude-ijsselstreek.nl/Documenten/25-200-VNG-Ledenbrief-Derde-nazending-Najaars-ALV-2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25-199h Presidium - Verantwoording ADA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oude-ijsselstreek.nl/Documenten/25-199h-Presidium-Verantwoording-A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25-199g Presidium - Verantwoording D66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oude-ijsselstreek.nl/Documenten/25-199g-Presidium-Verantwoording-D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25-199f Presidium - Verantwoording Pro!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oude-ijsselstreek.nl/Documenten/25-199f-Presidium-Verantwoording-Pro-Oude-IJsselstr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25-199e Presidium - Verantwoording Lokaal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oude-ijsselstreek.nl/Documenten/25-199e-Presidium-Verantwoording-Lokaal-Bel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25-199d Presidium - Verantwoording PvdA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oude-ijsselstreek.nl/Documenten/25-199d-Presidium-Verantwoording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25-199c Presidium - Verantwoording DePB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854,85 KB</text:p>
          </table:table-cell>
          <table:table-cell table:style-name="Table3.A2" office:value-type="string">
            <text:p text:style-name="P22">
              <text:a xlink:type="simple" xlink:href="https://raad.oude-ijsselstreek.nl/Documenten/25-199c-Presidium-Verantwoording-DeP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25-199b Presidium - Verantwoording CDA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oude-ijsselstreek.nl/Documenten/25-199b-Presidium-Verantwoording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25-199a Presidium- Verantwoording VVD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oude-ijsselstreek.nl/Documenten/25-199a-Presidium-Verantwoording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25-198b VNOG - Bijlage Presentaties RAC Kadernota en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oude-ijsselstreek.nl/Documenten/25-198b-VNOG-Bijlage-Presentaties-RAC-Kadernota-en-weerbaar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25-198a VNOG - Conceptverslag adviescommissie gemeenteraden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s://raad.oude-ijsselstreek.nl/Documenten/25-198a-VNOG-Conceptverslag-adviescommissie-gemeenteraden-5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67" meta:character-count="1728" meta:non-whitespace-character-count="1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