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3.9650145772595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Oude IJsselstreek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08:39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Schriftelijke vragen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2024</w:t>
            </w:r>
          </w:p>
          <w:p w14:paraId="360BC668" w14:textId="77777777" w:rsidR="00DF1F9C" w:rsidRPr="006F5070" w:rsidRDefault="00DF1F9C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Status: Beantwoord</w:t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7FA0D1F4" w14:textId="77777777" w:rsidR="00C34DB7" w:rsidRPr="00C34DB7" w:rsidRDefault="00C34DB7" w:rsidP="00C34DB7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C34DB7">
        <w:rPr>
          <w:rFonts w:ascii="Arial" w:eastAsia="Arial" w:hAnsi="Arial" w:cs="Arial"/>
          <w:b/>
          <w:bCs/>
          <w:color w:val="303F4C"/>
          <w:sz w:val="32"/>
          <w:szCs w:val="32"/>
          <w:lang w:val="en-US"/>
        </w:rPr>
        <w:t>Index (1 onderwerp)</w:t>
      </w:r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592" w:history="1">
        <w:r>
          <w:rPr>
            <w:rFonts w:ascii="Arial" w:hAnsi="Arial" w:eastAsia="Arial" w:cs="Arial"/>
            <w:color w:val="155CAA"/>
            <w:u w:val="single"/>
          </w:rPr>
          <w:t xml:space="preserve">1 Kruising N317 Slingerparallel met Oude IJsselweg</w:t>
        </w:r>
      </w:hyperlink>
    </w:p>
    <w:p w14:paraId="2303C106" w14:textId="77777777" w:rsidR="00C34DB7" w:rsidRPr="00884214" w:rsidRDefault="00C34DB7" w:rsidP="00C34DB7">
      <w:pPr>
        <w:spacing w:line="200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sz w:val="24"/>
          <w:szCs w:val="24"/>
        </w:rPr>
        <w:t/>
      </w:r>
    </w:p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592"/>
      <w:r w:rsidRPr="00A448AC">
        <w:rPr>
          <w:rFonts w:ascii="Arial" w:hAnsi="Arial" w:cs="Arial"/>
          <w:b/>
          <w:bCs/>
          <w:color w:val="303F4C"/>
          <w:lang w:val="en-US"/>
        </w:rPr>
        <w:t>Kruising N317 Slingerparallel met Oude IJsselweg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29-02-2024 10:35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Beantwoord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(3)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Schriftelijke vragen DePB - Kruising N317 Slingerparallel met Oude IJsselweg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26-01-2024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83,98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RG2024-001 Beantwoording schriftelijke vragen DePB - Kruising N317 Slingerparallel met Oude IJsselweg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184,33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RG2024-001 Bijlage 1 Opmerkingen Slingerparallel ETTEN nav inloop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23,39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9D00628" w14:textId="63A3422D" w:rsidR="006F5070" w:rsidRPr="006F5070" w:rsidRDefault="006F5070" w:rsidP="006F5070">
      <w:pPr>
        <w:rPr>
          <w:rFonts w:ascii="Arial" w:hAnsi="Arial" w:cs="Arial"/>
        </w:rPr>
      </w:pPr>
      <w:r w:rsidRPr="006F5070">
        <w:rPr>
          <w:rFonts w:ascii="Arial" w:hAnsi="Arial" w:cs="Arial"/>
        </w:rPr>
        <w:t/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Relationship Id="rId26" Type="http://schemas.openxmlformats.org/officeDocument/2006/relationships/hyperlink" Target="https://raad.oude-ijsselstreek.nl//Documenten/Schriftelijke-vragen-DePB-Kruising-N317-Slingerparallel-met-Oude-IJsselweg.pdf" TargetMode="External" /><Relationship Id="rId27" Type="http://schemas.openxmlformats.org/officeDocument/2006/relationships/hyperlink" Target="https://raad.oude-ijsselstreek.nl//Documenten/RG2024-001-Beantwoording-schriftelijke-vragen-DePB-Kruising-N317-Slingerparallel-met-Oude-IJsselweg.pdf" TargetMode="External" /><Relationship Id="rId28" Type="http://schemas.openxmlformats.org/officeDocument/2006/relationships/hyperlink" Target="https://raad.oude-ijsselstreek.nl//Documenten/RG2024-001-Bijlage-1-Opmerkingen-Slingerparallel-ETTEN-nav-inloop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