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6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10-12-2015 vastgesteld 28-1-2016.pdf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685,49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10-12-2015-vastgesteld-28-1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 23-11 voortgezet 26-11-2015 vastgesteld 10-12-2015.pdf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3-11-voortgezet-26-11-2015-vastgesteld-10-12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11 voortgezet 12 november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657,95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11-voortgezet-12-november-2015-getekende-ver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 5-11-2015.pdf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193,67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5-11-2015-getekende-ver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 29-10-2015 vastgesteld 26-11-2015.pdf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544,51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9-10-2015-vastgesteld-26-11-2015-getekende-ver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 24-9-2015 vastgesteld 29-10-2015.pdf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4-9-2015-vastgesteld-29-10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VERSLAG Raadspresidium 6 juli 2015_VASTGESTELD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06-07-2015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VERSLAG-Raadspresidium-6-juli-2015-VASTGESTELD-S-15ini0262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 1-7-2015 vastgesteld 9-7-2015.pdf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249,24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1-7-2015-vastgesteld-9-7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 25-6-2015 vastgesteld 9-7-2015.pdf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27-05-2015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811,12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5-6-2015-vastgesteld-9-7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 23-4-2015 vastgesteld 30-4-2015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3-april/19:00/Besluitenlijst-raad-23-4-2015-vastgesteld-30-4-20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2-4 vastgesteld 23-4-2015
              <text:span text:style-name="T2"/>
            </text:p>
            <text:p text:style-name="P3"/>
          </table:table-cell>
          <table:table-cell table:style-name="Table3.A2" office:value-type="string">
            <text:p text:style-name="P4">13-05-2015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-april/20:00/Besluitenlijst-raad-2-4-vastgesteld-23-4-2015-getekende-ver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raad sociaal domein 9 april 2015 met sheets fracties v2.pdf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10,93 MB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Presentatie-raad-sociaal-domein-9-april-2015-met-sheets-fracties-v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 2-4-2015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02-04-2015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3-april/19:00/Vaststelling-besluitenlijsten-26-maart-en-2-april/Besluitenlijst-raad-2-4-2015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raad 30-4-2015 vastgesteld 28-5-2015.pdf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27-03-2015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199,97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30-4-2015-vastgesteld-28-5-201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Besluitenlijst raad 26-3-2015 vastgesteld 23-4-2015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150,19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esluitenlijst-raad-26-3-2015-vastgesteld-23-4-2015-getekende-ver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Besluitenlijst raad 26-3-2015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3-april/19:00/Vaststelling-besluitenlijsten-26-maart-en-2-april/Besluitenlijst-raad-26-3-2015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DENKTANK SUBSIDIES verslag groepen 25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25-03-2015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372,70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DENKTANK-SUBSIDIES-verslag-groepen-25-maar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besloten raadsvergadering 12 maart 2015 vastgesteld 26-3-2015.pdf
              <text:span text:style-name="T2"/>
            </text:p>
            <text:p text:style-name="P3"/>
          </table:table-cell>
          <table:table-cell table:style-name="Table3.A2" office:value-type="string">
            <text:p text:style-name="P4">12-03-2015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12-maart/19:30/Besluitenlijst-besloten-raadsvergadering-12-maart-2015-vastgesteld-26-3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Besluitenlijst raadsvergadering 5 maart 2015 vastgesteld 26-3-2015.pdf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416,01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5-maart/20:30/Besluitenlijst-raadsvergadering-5-maart-2015-vastgesteld-26-3-20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Denktank Subsidies - Verslag bijeenkomst 3 maart 2015
              <text:span text:style-name="T2"/>
            </text:p>
            <text:p text:style-name="P3"/>
          </table:table-cell>
          <table:table-cell table:style-name="Table3.A2" office:value-type="string">
            <text:p text:style-name="P4">03-03-2015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330,74 KB</text:p>
          </table:table-cell>
          <table:table-cell table:style-name="Table3.A2" office:value-type="string">
            <text:p text:style-name="P22">
              <text:a xlink:type="simple" xlink:href="https://raad.oude-ijsselstreek.nl/Vergaderingen/Werkbijeenkomst/2015/25-maart/20:00/Denktank-Subsidies-verslag-bijeenkomst-3-maart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Besluitenlijst raad 23-2-2015 vastgesteld 5-3-2015.pdf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15/23-februari/20:00/Besluitenlijst-raad-23-2-2015-vastgesteld-5-3-20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Verslag informatiebijeenkomst breedband 9 december Radstake ter kennisneming
              <text:span text:style-name="T2"/>
            </text:p>
            <text:p text:style-name="P3"/>
          </table:table-cell>
          <table:table-cell table:style-name="Table3.A2" office:value-type="string">
            <text:p text:style-name="P4">12-01-2015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361,18 KB</text:p>
          </table:table-cell>
          <table:table-cell table:style-name="Table3.A2" office:value-type="string">
            <text:p text:style-name="P22">
              <text:a xlink:type="simple" xlink:href="https://raad.oude-ijsselstreek.nl/Documenten/Verslagen-archief/Bijeenkomst-9-december-Radstake-6jan-d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79" meta:character-count="2039" meta:non-whitespace-character-count="19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