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1" w:history="1">
        <w:r>
          <w:rPr>
            <w:rFonts w:ascii="Arial" w:hAnsi="Arial" w:eastAsia="Arial" w:cs="Arial"/>
            <w:color w:val="155CAA"/>
            <w:u w:val="single"/>
          </w:rPr>
          <w:t xml:space="preserve">1 25-009 College - Memo Buiten toepassing laten art. doelgroepenverordening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1" w:history="1">
        <w:r>
          <w:rPr>
            <w:rFonts w:ascii="Arial" w:hAnsi="Arial" w:eastAsia="Arial" w:cs="Arial"/>
            <w:color w:val="155CAA"/>
            <w:u w:val="single"/>
          </w:rPr>
          <w:t xml:space="preserve">2 25-005 College - Memo evaluatie toewijzingsbeleid van de corporaties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9" w:history="1">
        <w:r>
          <w:rPr>
            <w:rFonts w:ascii="Arial" w:hAnsi="Arial" w:eastAsia="Arial" w:cs="Arial"/>
            <w:color w:val="155CAA"/>
            <w:u w:val="single"/>
          </w:rPr>
          <w:t xml:space="preserve">3 24-219 College -  Memo inzake Verordening tot 1e wijziging van de Legesverordening 2025 en aanpassing tarieventabel Legesverordening 2025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9" w:history="1">
        <w:r>
          <w:rPr>
            <w:rFonts w:ascii="Arial" w:hAnsi="Arial" w:eastAsia="Arial" w:cs="Arial"/>
            <w:color w:val="155CAA"/>
            <w:u w:val="single"/>
          </w:rPr>
          <w:t xml:space="preserve">4 25004 College - Vervoer naar school in Verordening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6" w:history="1">
        <w:r>
          <w:rPr>
            <w:rFonts w:ascii="Arial" w:hAnsi="Arial" w:eastAsia="Arial" w:cs="Arial"/>
            <w:color w:val="155CAA"/>
            <w:u w:val="single"/>
          </w:rPr>
          <w:t xml:space="preserve">5 25-002 VNG - Ledenbrief extra vacatureronde VNG bestuur en commissies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5" w:history="1">
        <w:r>
          <w:rPr>
            <w:rFonts w:ascii="Arial" w:hAnsi="Arial" w:eastAsia="Arial" w:cs="Arial"/>
            <w:color w:val="155CAA"/>
            <w:u w:val="single"/>
          </w:rPr>
          <w:t xml:space="preserve">6 25-008 VNG - Ledenbrief Oproep voor meer vrouwen in de lokale politiek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5" w:history="1">
        <w:r>
          <w:rPr>
            <w:rFonts w:ascii="Arial" w:hAnsi="Arial" w:eastAsia="Arial" w:cs="Arial"/>
            <w:color w:val="155CAA"/>
            <w:u w:val="single"/>
          </w:rPr>
          <w:t xml:space="preserve">7 25-001 Ap Cloosterman - Brieven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8" w:history="1">
        <w:r>
          <w:rPr>
            <w:rFonts w:ascii="Arial" w:hAnsi="Arial" w:eastAsia="Arial" w:cs="Arial"/>
            <w:color w:val="155CAA"/>
            <w:u w:val="single"/>
          </w:rPr>
          <w:t xml:space="preserve">8 25-003 College - Verslag, presentatie, tijdlijn bijeenkomst 8-1-2025 huisvesting vluchtelingen Oude IJsselstreek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2" w:history="1">
        <w:r>
          <w:rPr>
            <w:rFonts w:ascii="Arial" w:hAnsi="Arial" w:eastAsia="Arial" w:cs="Arial"/>
            <w:color w:val="155CAA"/>
            <w:u w:val="single"/>
          </w:rPr>
          <w:t xml:space="preserve">9 25-006 GGD NOG - brief raden en BW's over toezicht begroting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4" w:history="1">
        <w:r>
          <w:rPr>
            <w:rFonts w:ascii="Arial" w:hAnsi="Arial" w:eastAsia="Arial" w:cs="Arial"/>
            <w:color w:val="155CAA"/>
            <w:u w:val="single"/>
          </w:rPr>
          <w:t xml:space="preserve">10 25-007 Slachtoffer Hulp Nederland - Jaaroverzicht voor jongeren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5" w:history="1">
        <w:r>
          <w:rPr>
            <w:rFonts w:ascii="Arial" w:hAnsi="Arial" w:eastAsia="Arial" w:cs="Arial"/>
            <w:color w:val="155CAA"/>
            <w:u w:val="single"/>
          </w:rPr>
          <w:t xml:space="preserve">11 Overzicht ingekomen stukken januari, februari, maart en april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1"/>
      <w:r w:rsidRPr="00A448AC">
        <w:rPr>
          <w:rFonts w:ascii="Arial" w:hAnsi="Arial" w:cs="Arial"/>
          <w:b/>
          <w:bCs/>
          <w:color w:val="303F4C"/>
          <w:lang w:val="en-US"/>
        </w:rPr>
        <w:t>25-009 College - Memo Buiten toepassing laten art. doelgroepenverordening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25-009a College - Memo Buiten toepassing laten art. doelgroepenverordening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25-009b College - Bijlage Doelgroepenverordening met ondertreping art. 4 li5 en 8.lid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1"/>
      <w:r w:rsidRPr="00A448AC">
        <w:rPr>
          <w:rFonts w:ascii="Arial" w:hAnsi="Arial" w:cs="Arial"/>
          <w:b/>
          <w:bCs/>
          <w:color w:val="303F4C"/>
          <w:lang w:val="en-US"/>
        </w:rPr>
        <w:t>25-005 College - Memo evaluatie toewijzingsbeleid van de corporaties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931944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25-005 College - Memo evaluatie toewijzingsbeleid van de 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9"/>
      <w:r w:rsidRPr="00A448AC">
        <w:rPr>
          <w:rFonts w:ascii="Arial" w:hAnsi="Arial" w:cs="Arial"/>
          <w:b/>
          <w:bCs/>
          <w:color w:val="303F4C"/>
          <w:lang w:val="en-US"/>
        </w:rPr>
        <w:t>24-219 College -  Memo inzake Verordening tot 1e wijziging van de Legesverordening 2025 en aanpassing tarieventabel Legesverordening 2025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24-219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913609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Raadsmemo’s van het college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24-219a College - memo Verordening tot 1e wijziging van de Legesverordening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24-219b College - memo aanpassing tarieventabel Legesverordening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9"/>
      <w:r w:rsidRPr="00A448AC">
        <w:rPr>
          <w:rFonts w:ascii="Arial" w:hAnsi="Arial" w:cs="Arial"/>
          <w:b/>
          <w:bCs/>
          <w:color w:val="303F4C"/>
          <w:lang w:val="en-US"/>
        </w:rPr>
        <w:t>25004 College - Vervoer naar school in Verordening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Aangeboden raadsvoorstellen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25-004a - Raadsvoorstel vervoer naar school in Verordening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25-004b College - Routekaart LLV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25-004c College - Verordening Sociaal Domein met toevoegingen vervoer naar 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25-004d College - Was-wordt lijst verordening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6"/>
      <w:r w:rsidRPr="00A448AC">
        <w:rPr>
          <w:rFonts w:ascii="Arial" w:hAnsi="Arial" w:cs="Arial"/>
          <w:b/>
          <w:bCs/>
          <w:color w:val="303F4C"/>
          <w:lang w:val="en-US"/>
        </w:rPr>
        <w:t>25-002 VNG - Ledenbrief extra vacatureronde VNG bestuur en 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25-002a VNG - Ledenbrief extra vacatureronde vng bestuur en 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25-002b VNG - bijlage ledenbrief extra vacatureronde profielschetsen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25002c VNG - bijlage ledenbrief profielschetsen vng bestuur en commissies vacatureronde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5"/>
      <w:r w:rsidRPr="00A448AC">
        <w:rPr>
          <w:rFonts w:ascii="Arial" w:hAnsi="Arial" w:cs="Arial"/>
          <w:b/>
          <w:bCs/>
          <w:color w:val="303F4C"/>
          <w:lang w:val="en-US"/>
        </w:rPr>
        <w:t>25-008 VNG - Ledenbrief Oproep voor meer vrouwen in de lokale politiek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997742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25-008 VNG - Ledenbrief Oproep voor meer vrouwen in de lokale politiek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5"/>
      <w:r w:rsidRPr="00A448AC">
        <w:rPr>
          <w:rFonts w:ascii="Arial" w:hAnsi="Arial" w:cs="Arial"/>
          <w:b/>
          <w:bCs/>
          <w:color w:val="303F4C"/>
          <w:lang w:val="en-US"/>
        </w:rPr>
        <w:t>25-001 Ap Cloosterman - Brieven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25-001a Ap Cloosterman - Giftige stoffen bij het afsteken van 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25-001d Ap Cloosterman - Brief Ik heb u lief mijn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25-001e Ap Cloosterman - Brief Mogelijke oplossingen voor het stikstofprobleem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25-001b Ap Cloosterman - Brief De verhoogde temperatuur van het oceaanwater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25-001c Ap Cloosterman - Brief Mogelijke oplossingen voor het stikstofprobleem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8"/>
      <w:r w:rsidRPr="00A448AC">
        <w:rPr>
          <w:rFonts w:ascii="Arial" w:hAnsi="Arial" w:cs="Arial"/>
          <w:b/>
          <w:bCs/>
          <w:color w:val="303F4C"/>
          <w:lang w:val="en-US"/>
        </w:rPr>
        <w:t>25-003 College - Verslag, presentatie, tijdlijn bijeenkomst 8-1-2025 huisvesting vluchtelingen Oude IJsselstreek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25-003a College - verslag bijeenkomst 8-1-2025 huisvesting vluchtelingen Oude IJsselstreek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25-003b College - presentatie 8-1-2025 huisvesting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25-003c College - tijdlijn opvanglocatie asielzoekersdorp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2"/>
      <w:r w:rsidRPr="00A448AC">
        <w:rPr>
          <w:rFonts w:ascii="Arial" w:hAnsi="Arial" w:cs="Arial"/>
          <w:b/>
          <w:bCs/>
          <w:color w:val="303F4C"/>
          <w:lang w:val="en-US"/>
        </w:rPr>
        <w:t>25-006 GGD NOG - brief raden en BW's over toezicht begroting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25-006a GGD NOG - brief raden en BW's over toezicht 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25-006b GGD NOG - bijlage 1 brief prov. Gelderland Risicogerichte aanpak financieel toezicht GR'en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25-006c GGD NOG - bijlage 2 besluit provincie Gelderland 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4"/>
      <w:r w:rsidRPr="00A448AC">
        <w:rPr>
          <w:rFonts w:ascii="Arial" w:hAnsi="Arial" w:cs="Arial"/>
          <w:b/>
          <w:bCs/>
          <w:color w:val="303F4C"/>
          <w:lang w:val="en-US"/>
        </w:rPr>
        <w:t>25-007 Slachtoffer Hulp Nederland - Jaaroverzicht voor jongeren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25-007 Slachtoffer Hulp Nederland - Jaaroverzicht voor jongeren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5"/>
      <w:r w:rsidRPr="00A448AC">
        <w:rPr>
          <w:rFonts w:ascii="Arial" w:hAnsi="Arial" w:cs="Arial"/>
          <w:b/>
          <w:bCs/>
          <w:color w:val="303F4C"/>
          <w:lang w:val="en-US"/>
        </w:rPr>
        <w:t>Overzicht ingekomen stukken januari, februari, maart en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 per raadsvergadering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Ingekomen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009a-College-Memo-Buiten-toepassing-laten-art-doelgroepenverordening.pdf" TargetMode="External" /><Relationship Id="rId25" Type="http://schemas.openxmlformats.org/officeDocument/2006/relationships/hyperlink" Target="https://raad.oude-ijsselstreek.nl//Documenten/25-009b-College-Bijlage-Doelgroepenverordening-met-ondertreping-art-4-li5-en-8-lid-3.pdf" TargetMode="External" /><Relationship Id="rId26" Type="http://schemas.openxmlformats.org/officeDocument/2006/relationships/hyperlink" Target="https://raad.oude-ijsselstreek.nl//Documenten/25-005-College-Memo-evaluatie-toewijzingsbeleid-van-de-corporaties.pdf" TargetMode="External" /><Relationship Id="rId27" Type="http://schemas.openxmlformats.org/officeDocument/2006/relationships/hyperlink" Target="https://raad.oude-ijsselstreek.nl//Documenten/24-219a-College-memo-Verordening-tot-1e-wijziging-van-de-Legesverordening-2025.pdf" TargetMode="External" /><Relationship Id="rId28" Type="http://schemas.openxmlformats.org/officeDocument/2006/relationships/hyperlink" Target="https://raad.oude-ijsselstreek.nl//Documenten/24-219b-College-memo-aanpassing-tarieventabel-Legesverordening-2025.pdf" TargetMode="External" /><Relationship Id="rId29" Type="http://schemas.openxmlformats.org/officeDocument/2006/relationships/hyperlink" Target="https://raad.oude-ijsselstreek.nl//Documenten/25004a-Raadsvoorstel-vervoer-naar-school-in-Verordening-Sociaal-Domein.pdf" TargetMode="External" /><Relationship Id="rId36" Type="http://schemas.openxmlformats.org/officeDocument/2006/relationships/hyperlink" Target="https://raad.oude-ijsselstreek.nl//Documenten/25-004b-College-Routekaart-LLV.pdf" TargetMode="External" /><Relationship Id="rId37" Type="http://schemas.openxmlformats.org/officeDocument/2006/relationships/hyperlink" Target="https://raad.oude-ijsselstreek.nl//Documenten/25-004c-College-Verordening-Sociaal-Domein-met-toevoegingen-vervoer-naar-school.pdf" TargetMode="External" /><Relationship Id="rId38" Type="http://schemas.openxmlformats.org/officeDocument/2006/relationships/hyperlink" Target="https://raad.oude-ijsselstreek.nl//Documenten/25-004d-College-Was-wordt-lijst-verordening-2025.pdf" TargetMode="External" /><Relationship Id="rId39" Type="http://schemas.openxmlformats.org/officeDocument/2006/relationships/hyperlink" Target="https://raad.oude-ijsselstreek.nl//Documenten/25-002a-VNG-Ledenbrief-extra-vacatureronde-vng-bestuur-en-commissies.pdf" TargetMode="External" /><Relationship Id="rId40" Type="http://schemas.openxmlformats.org/officeDocument/2006/relationships/hyperlink" Target="https://raad.oude-ijsselstreek.nl//Documenten/25-002b-VNG-bijlage-ledenbrief-extra-vacatureronde-profielschetsen.pdf" TargetMode="External" /><Relationship Id="rId41" Type="http://schemas.openxmlformats.org/officeDocument/2006/relationships/hyperlink" Target="https://raad.oude-ijsselstreek.nl//Documenten/25002c-VNG-bijlage-ledenbrief-profielschetsen-vng-bestuur-en-commissies-vacatureronde.pdf" TargetMode="External" /><Relationship Id="rId42" Type="http://schemas.openxmlformats.org/officeDocument/2006/relationships/hyperlink" Target="https://raad.oude-ijsselstreek.nl//Documenten/25-008-VNG-Ledenbrief-Oproep-voor-meer-vrouwen-in-de-lokale-politiek.pdf" TargetMode="External" /><Relationship Id="rId43" Type="http://schemas.openxmlformats.org/officeDocument/2006/relationships/hyperlink" Target="https://raad.oude-ijsselstreek.nl//Documenten/25-001-Ap-Cloosterman-Giftige-stoffen-bij-het-afsteken-van-vuurwerk.pdf" TargetMode="External" /><Relationship Id="rId44" Type="http://schemas.openxmlformats.org/officeDocument/2006/relationships/hyperlink" Target="https://raad.oude-ijsselstreek.nl//Documenten/25-001d-Ap-Cloosterman-Brief-Ik-heb-u-lief-mijn-Nederland.pdf" TargetMode="External" /><Relationship Id="rId45" Type="http://schemas.openxmlformats.org/officeDocument/2006/relationships/hyperlink" Target="https://raad.oude-ijsselstreek.nl//Documenten/25-001e-Ap-Cloosterman-Brief-Mogelijke-oplossingen-voor-het-stikstofprobleem.pdf" TargetMode="External" /><Relationship Id="rId46" Type="http://schemas.openxmlformats.org/officeDocument/2006/relationships/hyperlink" Target="https://raad.oude-ijsselstreek.nl//Documenten/25-001b-Ap-Cloosterman-Brief-De-verhoogde-temperatuur-van-het-oceaanwater.pdf" TargetMode="External" /><Relationship Id="rId47" Type="http://schemas.openxmlformats.org/officeDocument/2006/relationships/hyperlink" Target="https://raad.oude-ijsselstreek.nl//Documenten/25-001c-Ap-Cloosterman-Brief-Mogelijke-oplossingen-voor-het-stikstofprobleem.pdf" TargetMode="External" /><Relationship Id="rId54" Type="http://schemas.openxmlformats.org/officeDocument/2006/relationships/hyperlink" Target="https://raad.oude-ijsselstreek.nl//Documenten/25-003a-College-verslag-bijeenkomst-8-1-2025-huisvesting-vluchtelingen-Oude-IJsselstreek.pdf" TargetMode="External" /><Relationship Id="rId55" Type="http://schemas.openxmlformats.org/officeDocument/2006/relationships/hyperlink" Target="https://raad.oude-ijsselstreek.nl//Documenten/25-003b-College-presentatie-8-1-2025-huisvesting-vluchtelingen.pdf" TargetMode="External" /><Relationship Id="rId56" Type="http://schemas.openxmlformats.org/officeDocument/2006/relationships/hyperlink" Target="https://raad.oude-ijsselstreek.nl//Documenten/25-003c-College-tijdlijn-opvanglocatie-asielzoekersdorp.pdf" TargetMode="External" /><Relationship Id="rId57" Type="http://schemas.openxmlformats.org/officeDocument/2006/relationships/hyperlink" Target="https://raad.oude-ijsselstreek.nl//Documenten/25-006a-GGD-NOG-brief-raden-en-BW-s-over-toezicht-begroting-2025.pdf" TargetMode="External" /><Relationship Id="rId58" Type="http://schemas.openxmlformats.org/officeDocument/2006/relationships/hyperlink" Target="https://raad.oude-ijsselstreek.nl//Documenten/25-006b-GGD-NOG-bijlage-1-brief-prov-Gelderland-Risicogerichte-aanpak-financieel-toezicht-GR-en.pdf" TargetMode="External" /><Relationship Id="rId59" Type="http://schemas.openxmlformats.org/officeDocument/2006/relationships/hyperlink" Target="https://raad.oude-ijsselstreek.nl//Documenten/25-006c-GGD-NOG-bijlage-2-besluit-provincie-Gelderland-Begroting-2025.pdf" TargetMode="External" /><Relationship Id="rId60" Type="http://schemas.openxmlformats.org/officeDocument/2006/relationships/hyperlink" Target="https://raad.oude-ijsselstreek.nl//Documenten/25-007-Slachtoffer-Hulp-Nederland-Jaaroverzicht-voor-jongeren-2024.pdf" TargetMode="External" /><Relationship Id="rId61" Type="http://schemas.openxmlformats.org/officeDocument/2006/relationships/hyperlink" Target="https://raad.oude-ijsselstreek.nl//Documenten/Overzicht-Ingekomen-stukken-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