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(25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87" w:history="1">
        <w:r>
          <w:rPr>
            <w:rFonts w:ascii="Arial" w:hAnsi="Arial" w:eastAsia="Arial" w:cs="Arial"/>
            <w:color w:val="155CAA"/>
            <w:u w:val="single"/>
          </w:rPr>
          <w:t xml:space="preserve">1 25-075 College - Memo april 2025 evaluatie N317-Oude IJsselweg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84" w:history="1">
        <w:r>
          <w:rPr>
            <w:rFonts w:ascii="Arial" w:hAnsi="Arial" w:eastAsia="Arial" w:cs="Arial"/>
            <w:color w:val="155CAA"/>
            <w:u w:val="single"/>
          </w:rPr>
          <w:t xml:space="preserve">2 25-073 College - Memo Aanvullend op raadsvoorstel Gemeentelijke Huisvesting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82" w:history="1">
        <w:r>
          <w:rPr>
            <w:rFonts w:ascii="Arial" w:hAnsi="Arial" w:eastAsia="Arial" w:cs="Arial"/>
            <w:color w:val="155CAA"/>
            <w:u w:val="single"/>
          </w:rPr>
          <w:t xml:space="preserve">3 25-069 College - Memo Inkoop dienstverlening inburgering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81" w:history="1">
        <w:r>
          <w:rPr>
            <w:rFonts w:ascii="Arial" w:hAnsi="Arial" w:eastAsia="Arial" w:cs="Arial"/>
            <w:color w:val="155CAA"/>
            <w:u w:val="single"/>
          </w:rPr>
          <w:t xml:space="preserve">4 25-071 College - Memo raad realisatie IKC De Wijssel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80" w:history="1">
        <w:r>
          <w:rPr>
            <w:rFonts w:ascii="Arial" w:hAnsi="Arial" w:eastAsia="Arial" w:cs="Arial"/>
            <w:color w:val="155CAA"/>
            <w:u w:val="single"/>
          </w:rPr>
          <w:t xml:space="preserve">5 25-070 College - Memo Actualisatie 2025 IHP 2023-2039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79" w:history="1">
        <w:r>
          <w:rPr>
            <w:rFonts w:ascii="Arial" w:hAnsi="Arial" w:eastAsia="Arial" w:cs="Arial"/>
            <w:color w:val="155CAA"/>
            <w:u w:val="single"/>
          </w:rPr>
          <w:t xml:space="preserve">6 25-068 College - Memo raad ontwikkelingen IKC Silvolde april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73" w:history="1">
        <w:r>
          <w:rPr>
            <w:rFonts w:ascii="Arial" w:hAnsi="Arial" w:eastAsia="Arial" w:cs="Arial"/>
            <w:color w:val="155CAA"/>
            <w:u w:val="single"/>
          </w:rPr>
          <w:t xml:space="preserve">7 25-064 College - Memo Verhoogd risico van 130 bomen in Varsseveld vanwege conditieterugval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66" w:history="1">
        <w:r>
          <w:rPr>
            <w:rFonts w:ascii="Arial" w:hAnsi="Arial" w:eastAsia="Arial" w:cs="Arial"/>
            <w:color w:val="155CAA"/>
            <w:u w:val="single"/>
          </w:rPr>
          <w:t xml:space="preserve">8 25-058 College - Memo raad regionale taalschool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60" w:history="1">
        <w:r>
          <w:rPr>
            <w:rFonts w:ascii="Arial" w:hAnsi="Arial" w:eastAsia="Arial" w:cs="Arial"/>
            <w:color w:val="155CAA"/>
            <w:u w:val="single"/>
          </w:rPr>
          <w:t xml:space="preserve">9 25-055 College - Memo Regionaal beleidsplan aanpak van mensenhandel met bijlage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58" w:history="1">
        <w:r>
          <w:rPr>
            <w:rFonts w:ascii="Arial" w:hAnsi="Arial" w:eastAsia="Arial" w:cs="Arial"/>
            <w:color w:val="155CAA"/>
            <w:u w:val="single"/>
          </w:rPr>
          <w:t xml:space="preserve">10 25-053 College - Memo Indexering prijsgrenzen voor woningbouw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78" w:history="1">
        <w:r>
          <w:rPr>
            <w:rFonts w:ascii="Arial" w:hAnsi="Arial" w:eastAsia="Arial" w:cs="Arial"/>
            <w:color w:val="155CAA"/>
            <w:u w:val="single"/>
          </w:rPr>
          <w:t xml:space="preserve">11 25-067 VNG - Ledenbrief Uitkomsten Overhedenoverleg en Voorjaarsnota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75" w:history="1">
        <w:r>
          <w:rPr>
            <w:rFonts w:ascii="Arial" w:hAnsi="Arial" w:eastAsia="Arial" w:cs="Arial"/>
            <w:color w:val="155CAA"/>
            <w:u w:val="single"/>
          </w:rPr>
          <w:t xml:space="preserve">12 25-065 VNG - Ledenbrief Brief aan MP Schoof Stand van zaken Overhedenoverleg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76" w:history="1">
        <w:r>
          <w:rPr>
            <w:rFonts w:ascii="Arial" w:hAnsi="Arial" w:eastAsia="Arial" w:cs="Arial"/>
            <w:color w:val="155CAA"/>
            <w:u w:val="single"/>
          </w:rPr>
          <w:t xml:space="preserve">13 25-066 Ap Cloosterman - Brief Eerder voorjaar en Brief Sabotage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86" w:history="1">
        <w:r>
          <w:rPr>
            <w:rFonts w:ascii="Arial" w:hAnsi="Arial" w:eastAsia="Arial" w:cs="Arial"/>
            <w:color w:val="155CAA"/>
            <w:u w:val="single"/>
          </w:rPr>
          <w:t xml:space="preserve">14 25-074 Provincie Gelderland - Brief Begrotingscirculaire 2026 met bijlage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83" w:history="1">
        <w:r>
          <w:rPr>
            <w:rFonts w:ascii="Arial" w:hAnsi="Arial" w:eastAsia="Arial" w:cs="Arial"/>
            <w:color w:val="155CAA"/>
            <w:u w:val="single"/>
          </w:rPr>
          <w:t xml:space="preserve">15 25-072 GGD NOG - Brief raden en B&amp;amp;W's verslag AB GGD NOG 10 april 2025 met bijlagen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70" w:history="1">
        <w:r>
          <w:rPr>
            <w:rFonts w:ascii="Arial" w:hAnsi="Arial" w:eastAsia="Arial" w:cs="Arial"/>
            <w:color w:val="155CAA"/>
            <w:u w:val="single"/>
          </w:rPr>
          <w:t xml:space="preserve">16 25-062 GGD NOG - Brief aan raden Toezending concept-Programmabegroting 2026 GGD NOG met bijlagen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71" w:history="1">
        <w:r>
          <w:rPr>
            <w:rFonts w:ascii="Arial" w:hAnsi="Arial" w:eastAsia="Arial" w:cs="Arial"/>
            <w:color w:val="155CAA"/>
            <w:u w:val="single"/>
          </w:rPr>
          <w:t xml:space="preserve">17 25-063 GGD NOG - Brief aan raden Toezending vastgestelde jaarstukken 2024 met bijlagen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69" w:history="1">
        <w:r>
          <w:rPr>
            <w:rFonts w:ascii="Arial" w:hAnsi="Arial" w:eastAsia="Arial" w:cs="Arial"/>
            <w:color w:val="155CAA"/>
            <w:u w:val="single"/>
          </w:rPr>
          <w:t xml:space="preserve">18 25-061 Provincie Gelderland - Brief Begroting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68" w:history="1">
        <w:r>
          <w:rPr>
            <w:rFonts w:ascii="Arial" w:hAnsi="Arial" w:eastAsia="Arial" w:cs="Arial"/>
            <w:color w:val="155CAA"/>
            <w:u w:val="single"/>
          </w:rPr>
          <w:t xml:space="preserve">19 25-060 Ministerie van BZK - Brief Informatie over werving- en selectieprocedure kandidaat-raadsleden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67" w:history="1">
        <w:r>
          <w:rPr>
            <w:rFonts w:ascii="Arial" w:hAnsi="Arial" w:eastAsia="Arial" w:cs="Arial"/>
            <w:color w:val="155CAA"/>
            <w:u w:val="single"/>
          </w:rPr>
          <w:t xml:space="preserve">20 25-059 VNOG - Brief Concept begroting 2026-2029 en voorlopige jaarrekening 2024 met bijlagen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64" w:history="1">
        <w:r>
          <w:rPr>
            <w:rFonts w:ascii="Arial" w:hAnsi="Arial" w:eastAsia="Arial" w:cs="Arial"/>
            <w:color w:val="155CAA"/>
            <w:u w:val="single"/>
          </w:rPr>
          <w:t xml:space="preserve">21 25-057 VNOG - Brief Besluit algemeen bestuur VNOG inzake adviescommissie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63" w:history="1">
        <w:r>
          <w:rPr>
            <w:rFonts w:ascii="Arial" w:hAnsi="Arial" w:eastAsia="Arial" w:cs="Arial"/>
            <w:color w:val="155CAA"/>
            <w:u w:val="single"/>
          </w:rPr>
          <w:t xml:space="preserve">22 25-056 Stichting Armoedefonds - Brief Armoede neemt weer toe met bijlage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59" w:history="1">
        <w:r>
          <w:rPr>
            <w:rFonts w:ascii="Arial" w:hAnsi="Arial" w:eastAsia="Arial" w:cs="Arial"/>
            <w:color w:val="155CAA"/>
            <w:u w:val="single"/>
          </w:rPr>
          <w:t xml:space="preserve">23 25-054 Sensire - Weblink naar Kwaliteitsbeeld 2024 van Sensire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56" w:history="1">
        <w:r>
          <w:rPr>
            <w:rFonts w:ascii="Arial" w:hAnsi="Arial" w:eastAsia="Arial" w:cs="Arial"/>
            <w:color w:val="155CAA"/>
            <w:u w:val="single"/>
          </w:rPr>
          <w:t xml:space="preserve">24 25-052 Stichting Schuldhulpmaatje Oude IJsselstreek - Jaarverslag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77" w:history="1">
        <w:r>
          <w:rPr>
            <w:rFonts w:ascii="Arial" w:hAnsi="Arial" w:eastAsia="Arial" w:cs="Arial"/>
            <w:color w:val="155CAA"/>
            <w:u w:val="single"/>
          </w:rPr>
          <w:t xml:space="preserve">25 Overzicht ingekomen stukken april - mei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87"/>
      <w:r w:rsidRPr="00A448AC">
        <w:rPr>
          <w:rFonts w:ascii="Arial" w:hAnsi="Arial" w:cs="Arial"/>
          <w:b/>
          <w:bCs/>
          <w:color w:val="303F4C"/>
          <w:lang w:val="en-US"/>
        </w:rPr>
        <w:t>25-075 College - Memo april 2025 evaluatie N317-Oude IJsselweg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29-04-2025 21:12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Raadsmemo’s van het college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25-075 College - Memo april 2025 evaluatie N317-Oude IJsselweg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84"/>
      <w:r w:rsidRPr="00A448AC">
        <w:rPr>
          <w:rFonts w:ascii="Arial" w:hAnsi="Arial" w:cs="Arial"/>
          <w:b/>
          <w:bCs/>
          <w:color w:val="303F4C"/>
          <w:lang w:val="en-US"/>
        </w:rPr>
        <w:t>25-073 College - Memo Aanvullend op raadsvoorstel Gemeentelijke Huisvesting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Betrekken bij raadsdebat commissie AFE 12-5-25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 09:55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Raadsmemo’s van het college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25-073 College - Memo Aanvullend op raadsvoorstel Gemeentelijke Huisvesting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82"/>
      <w:r w:rsidRPr="00A448AC">
        <w:rPr>
          <w:rFonts w:ascii="Arial" w:hAnsi="Arial" w:cs="Arial"/>
          <w:b/>
          <w:bCs/>
          <w:color w:val="303F4C"/>
          <w:lang w:val="en-US"/>
        </w:rPr>
        <w:t>25-069 College - Memo Inkoop dienstverlening inburgering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 12:01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Raadsmemo’s van het college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25-069 College - Memo Inkoop dienstverlening inburgering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81"/>
      <w:r w:rsidRPr="00A448AC">
        <w:rPr>
          <w:rFonts w:ascii="Arial" w:hAnsi="Arial" w:cs="Arial"/>
          <w:b/>
          <w:bCs/>
          <w:color w:val="303F4C"/>
          <w:lang w:val="en-US"/>
        </w:rPr>
        <w:t>25-071 College - Memo raad realisatie IKC De Wijssel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 17:47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Raadsmemo’s van het college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25-071 College Memo raad realisatie IKC De Wijssel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80"/>
      <w:r w:rsidRPr="00A448AC">
        <w:rPr>
          <w:rFonts w:ascii="Arial" w:hAnsi="Arial" w:cs="Arial"/>
          <w:b/>
          <w:bCs/>
          <w:color w:val="303F4C"/>
          <w:lang w:val="en-US"/>
        </w:rPr>
        <w:t>25-070 College - Memo Actualisatie 2025 IHP 2023-2039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23-4-2025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22-5-2025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 16:10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Raadsmemo’s van het college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25-070 College - Memo Actualisatie 2025 IHP 2023-2039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79"/>
      <w:r w:rsidRPr="00A448AC">
        <w:rPr>
          <w:rFonts w:ascii="Arial" w:hAnsi="Arial" w:cs="Arial"/>
          <w:b/>
          <w:bCs/>
          <w:color w:val="303F4C"/>
          <w:lang w:val="en-US"/>
        </w:rPr>
        <w:t>25-068 College - Memo raad ontwikkelingen IKC Silvolde april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 14:49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Raadsmemo’s van het college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25-068 College - Memo raad ontwikkelingen IKC Silvolde april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73"/>
      <w:r w:rsidRPr="00A448AC">
        <w:rPr>
          <w:rFonts w:ascii="Arial" w:hAnsi="Arial" w:cs="Arial"/>
          <w:b/>
          <w:bCs/>
          <w:color w:val="303F4C"/>
          <w:lang w:val="en-US"/>
        </w:rPr>
        <w:t>25-064 College - Memo Verhoogd risico van 130 bomen in Varsseveld vanwege conditieterugval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14-4-2025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 09:46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Raadsmemo’s van het college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25-064 College - Memo Verhoogd risico van 130 bomen in Varsseveld vanwege conditieterugval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66"/>
      <w:r w:rsidRPr="00A448AC">
        <w:rPr>
          <w:rFonts w:ascii="Arial" w:hAnsi="Arial" w:cs="Arial"/>
          <w:b/>
          <w:bCs/>
          <w:color w:val="303F4C"/>
          <w:lang w:val="en-US"/>
        </w:rPr>
        <w:t>25-058 College - Memo raad regionale taalschool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 10:55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Raadsmemo’s van het college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25-058 College - Memo raad regionale taalschool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60"/>
      <w:r w:rsidRPr="00A448AC">
        <w:rPr>
          <w:rFonts w:ascii="Arial" w:hAnsi="Arial" w:cs="Arial"/>
          <w:b/>
          <w:bCs/>
          <w:color w:val="303F4C"/>
          <w:lang w:val="en-US"/>
        </w:rPr>
        <w:t>25-055 College - Memo Regionaal beleidsplan aanpak van mensenhandel met bijlage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 12:02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Raadsmemo’s van het college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25-055a College - Memo Regionaal beleidsplan aanpak van mensenhandel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25-055b College - Bijlage Regionaal beleidsplan voor de aanpak van mensenhandel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58"/>
      <w:r w:rsidRPr="00A448AC">
        <w:rPr>
          <w:rFonts w:ascii="Arial" w:hAnsi="Arial" w:cs="Arial"/>
          <w:b/>
          <w:bCs/>
          <w:color w:val="303F4C"/>
          <w:lang w:val="en-US"/>
        </w:rPr>
        <w:t>25-053 College - Memo Indexering prijsgrenzen voor woningbouw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1-4-2025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17-4-2025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 10:27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Raadsmemo’s van het college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25-053 College - Memo Indexering prijsgrenzen voor woningbouw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637,01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78"/>
      <w:r w:rsidRPr="00A448AC">
        <w:rPr>
          <w:rFonts w:ascii="Arial" w:hAnsi="Arial" w:cs="Arial"/>
          <w:b/>
          <w:bCs/>
          <w:color w:val="303F4C"/>
          <w:lang w:val="en-US"/>
        </w:rPr>
        <w:t>25-067 VNG - Ledenbrief Uitkomsten Overhedenoverleg en Voorjaarsnota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 10:31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Ledenbrieven (VNG)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25-067 VNG - Ledenbrief Uitkomsten Overhedenoverleg en Voorjaarsnota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75"/>
      <w:r w:rsidRPr="00A448AC">
        <w:rPr>
          <w:rFonts w:ascii="Arial" w:hAnsi="Arial" w:cs="Arial"/>
          <w:b/>
          <w:bCs/>
          <w:color w:val="303F4C"/>
          <w:lang w:val="en-US"/>
        </w:rPr>
        <w:t>25-065 VNG - Ledenbrief Brief aan MP Schoof Stand van zaken Overhedenoverleg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Zaak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1136804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14-4-2025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 09:48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Ledenbrieven (VNG)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25-065 VNG - Ledenbrief Brief aan MP Schoof Stand van zaken Overhedenoverleg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76"/>
      <w:r w:rsidRPr="00A448AC">
        <w:rPr>
          <w:rFonts w:ascii="Arial" w:hAnsi="Arial" w:cs="Arial"/>
          <w:b/>
          <w:bCs/>
          <w:color w:val="303F4C"/>
          <w:lang w:val="en-US"/>
        </w:rPr>
        <w:t>25-066 Ap Cloosterman - Brief Eerder voorjaar en Brief Sabotage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 11:11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25-066 Ap Cloosterman - Brief Eerder voorjaar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25-066b Ap Cloosterman - Brief Sabotage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25-066c Ap Cloosterman - Brief Waterstof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86"/>
      <w:r w:rsidRPr="00A448AC">
        <w:rPr>
          <w:rFonts w:ascii="Arial" w:hAnsi="Arial" w:cs="Arial"/>
          <w:b/>
          <w:bCs/>
          <w:color w:val="303F4C"/>
          <w:lang w:val="en-US"/>
        </w:rPr>
        <w:t>25-074 Provincie Gelderland - Brief Begrotingscirculaire 2026 met bijlage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Zaak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1146052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 12:26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25-074a Provincie Gelderland - Brief Begrotingscirculaire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25-074b Provincie Gelderland - Bijlage Begrotingscirculaire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83"/>
      <w:r w:rsidRPr="00A448AC">
        <w:rPr>
          <w:rFonts w:ascii="Arial" w:hAnsi="Arial" w:cs="Arial"/>
          <w:b/>
          <w:bCs/>
          <w:color w:val="303F4C"/>
          <w:lang w:val="en-US"/>
        </w:rPr>
        <w:t>25-072 GGD NOG - Brief raden en B&amp;amp;W's verslag AB GGD NOG 10 april 2025 met bijlagen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24-4-2025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 13:51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25-072a GGD NOG - Brief raden en B&amp;amp;W's verslag AB GGD NOG 10 april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25-072b GGD NOG - Bijlage 1 Concept-verslag AB GGD NOG 20250410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272,25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25-072c GGD NOG - Bijlage 2 concept-samenvatting verslag AB GGD NOG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70"/>
      <w:r w:rsidRPr="00A448AC">
        <w:rPr>
          <w:rFonts w:ascii="Arial" w:hAnsi="Arial" w:cs="Arial"/>
          <w:b/>
          <w:bCs/>
          <w:color w:val="303F4C"/>
          <w:lang w:val="en-US"/>
        </w:rPr>
        <w:t>25-062 GGD NOG - Brief aan raden Toezending concept-Programmabegroting 2026 GGD NOG met bijlagen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Doorgeleiden naar de agendacommissie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 10:26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25-062a GGD NOG - Brief aan raden Toezending concept-Programmabegroting 2026 GGD NOG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25-062b GGD NOG - Bijlage 1 Concept-Programmabegroting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25-062c GGD NOG - Bijlage 2 Concept-Programmabegroting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25-062d GGD NOG - Bijlage 3 Verzamelbundel zienswijzen raden op de Uitgangspuntennota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25-062e GGD NOG - Bijlage 4 Zienswijzen gemeenten per onderwerp op Uitgangspuntennota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71"/>
      <w:r w:rsidRPr="00A448AC">
        <w:rPr>
          <w:rFonts w:ascii="Arial" w:hAnsi="Arial" w:cs="Arial"/>
          <w:b/>
          <w:bCs/>
          <w:color w:val="303F4C"/>
          <w:lang w:val="en-US"/>
        </w:rPr>
        <w:t>25-063 GGD NOG - Brief aan raden Toezending vastgestelde jaarstukken 2024 met bijlagen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Doorgeleiden naar de agendacommissie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 10:25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25-063a GGD NOG - Brief aan raden Toezending vastgestelde jaarstukken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25-063b GGD NOG - Bijlage 1 Jaarstukken 2024 adviesnota AB 10 april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265,47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25-063c GGD NOG - Bijlage 2 Jaarrekening 2024 GGD Noord- en Oost-Gelderland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25-063d GGD NOG - Bijlage 3 Accountantsverslag 2024 GGD Noord- en Oost-Gelderland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69"/>
      <w:r w:rsidRPr="00A448AC">
        <w:rPr>
          <w:rFonts w:ascii="Arial" w:hAnsi="Arial" w:cs="Arial"/>
          <w:b/>
          <w:bCs/>
          <w:color w:val="303F4C"/>
          <w:lang w:val="en-US"/>
        </w:rPr>
        <w:t>25-061 Provincie Gelderland - Brief Begroting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Zaak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1094927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 09:56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25-061 Provincie Gelderland - Brief Begroting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68"/>
      <w:r w:rsidRPr="00A448AC">
        <w:rPr>
          <w:rFonts w:ascii="Arial" w:hAnsi="Arial" w:cs="Arial"/>
          <w:b/>
          <w:bCs/>
          <w:color w:val="303F4C"/>
          <w:lang w:val="en-US"/>
        </w:rPr>
        <w:t>25-060 Ministerie van BZK - Brief Informatie over werving- en selectieprocedure kandidaat-raadsleden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Zaak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1124242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 09:51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25-060 Ministerie van BZK - Brief Informatie over werving- en selectieprocedure kandidaat-raadsleden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6,87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67"/>
      <w:r w:rsidRPr="00A448AC">
        <w:rPr>
          <w:rFonts w:ascii="Arial" w:hAnsi="Arial" w:cs="Arial"/>
          <w:b/>
          <w:bCs/>
          <w:color w:val="303F4C"/>
          <w:lang w:val="en-US"/>
        </w:rPr>
        <w:t>25-059 VNOG - Brief Concept begroting 2026-2029 en voorlopige jaarrekening 2024 met bijlagen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Doorgeleiden naar de agendacommissie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 12:04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25-059a VNOG - Brief Concept begroting 2026-2029 en voorlopige jaarrekening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25-059b VNOG - Concept Programmabegroting VNOG 2026-2029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25-059c VNOG - Programmabegroting VNOG 2026-2029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25-059d VNOG - Voorlopige jaarstukken VNOG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64"/>
      <w:r w:rsidRPr="00A448AC">
        <w:rPr>
          <w:rFonts w:ascii="Arial" w:hAnsi="Arial" w:cs="Arial"/>
          <w:b/>
          <w:bCs/>
          <w:color w:val="303F4C"/>
          <w:lang w:val="en-US"/>
        </w:rPr>
        <w:t>25-057 VNOG - Brief Besluit algemeen bestuur VNOG inzake adviescommissie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17-4-2025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 10:00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25-057a VNOG - Brief Besluit algemeen bestuur VNOG inzake adviescommissie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25-057b VNOG - Bijlage Reacties gemeenten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63"/>
      <w:r w:rsidRPr="00A448AC">
        <w:rPr>
          <w:rFonts w:ascii="Arial" w:hAnsi="Arial" w:cs="Arial"/>
          <w:b/>
          <w:bCs/>
          <w:color w:val="303F4C"/>
          <w:lang w:val="en-US"/>
        </w:rPr>
        <w:t>25-056 Stichting Armoedefonds - Brief Armoede neemt weer toe met bijlage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17-4-2025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 09:59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25-056a Stichting Armoedefonds - Brief Armoede neemt weer toe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25-056b Stichting Armoedefonds - Rapport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59"/>
      <w:r w:rsidRPr="00A448AC">
        <w:rPr>
          <w:rFonts w:ascii="Arial" w:hAnsi="Arial" w:cs="Arial"/>
          <w:b/>
          <w:bCs/>
          <w:color w:val="303F4C"/>
          <w:lang w:val="en-US"/>
        </w:rPr>
        <w:t>25-054 Sensire - Weblink naar Kwaliteitsbeeld 2024 van Sensire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Zaak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1113111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 11:50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25-054 Sensire - Weblink naar Kwaliteitsbeeld 2024 van Sensire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56"/>
      <w:r w:rsidRPr="00A448AC">
        <w:rPr>
          <w:rFonts w:ascii="Arial" w:hAnsi="Arial" w:cs="Arial"/>
          <w:b/>
          <w:bCs/>
          <w:color w:val="303F4C"/>
          <w:lang w:val="en-US"/>
        </w:rPr>
        <w:t>25-052 Stichting Schuldhulpmaatje Oude IJsselstreek - Jaarverslag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 10:24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25-052 Stichting Schuldhulpmaatje Oude IJsselstreek - Jaarverslag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598,79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77"/>
      <w:r w:rsidRPr="00A448AC">
        <w:rPr>
          <w:rFonts w:ascii="Arial" w:hAnsi="Arial" w:cs="Arial"/>
          <w:b/>
          <w:bCs/>
          <w:color w:val="303F4C"/>
          <w:lang w:val="en-US"/>
        </w:rPr>
        <w:t>Overzicht ingekomen stukken april - mei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 13:11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 per raadsvergadering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Ingekomen stukken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oude-ijsselstreek.nl//Documenten/25-075-College-Memo-april-2025-evaluatie-N317-Oude-IJsselweg.pdf" TargetMode="External" /><Relationship Id="rId25" Type="http://schemas.openxmlformats.org/officeDocument/2006/relationships/hyperlink" Target="https://raad.oude-ijsselstreek.nl//Documenten/25-073-College-Memo-Aanvullend-op-raadsvoorstel-Gemeentelijke-Huisvesting.pdf" TargetMode="External" /><Relationship Id="rId26" Type="http://schemas.openxmlformats.org/officeDocument/2006/relationships/hyperlink" Target="https://raad.oude-ijsselstreek.nl//Documenten/25-069-College-Memo-Inkoop-dienstverlening-inburgering.pdf" TargetMode="External" /><Relationship Id="rId27" Type="http://schemas.openxmlformats.org/officeDocument/2006/relationships/hyperlink" Target="https://raad.oude-ijsselstreek.nl//Documenten/25-071-College-Memo-raad-realisatie-IKC-De-Wijssel.pdf" TargetMode="External" /><Relationship Id="rId28" Type="http://schemas.openxmlformats.org/officeDocument/2006/relationships/hyperlink" Target="https://raad.oude-ijsselstreek.nl//Documenten/25-070-College-Memo-Actualisatie-2025-IHP-2023-2039.pdf" TargetMode="External" /><Relationship Id="rId29" Type="http://schemas.openxmlformats.org/officeDocument/2006/relationships/hyperlink" Target="https://raad.oude-ijsselstreek.nl//Documenten/25-068-College-Memo-raad-ontwikkelingen-IKC-Silvolde-april-2025.pdf" TargetMode="External" /><Relationship Id="rId36" Type="http://schemas.openxmlformats.org/officeDocument/2006/relationships/hyperlink" Target="https://raad.oude-ijsselstreek.nl//Documenten/25-064-College-Memo-Verhoogd-risico-van-130-bomen-in-Varsseveld-vanwege-conditieterugval.pdf" TargetMode="External" /><Relationship Id="rId37" Type="http://schemas.openxmlformats.org/officeDocument/2006/relationships/hyperlink" Target="https://raad.oude-ijsselstreek.nl//Documenten/25-058-College-Memo-raad-regionale-taalschool-2025.pdf" TargetMode="External" /><Relationship Id="rId38" Type="http://schemas.openxmlformats.org/officeDocument/2006/relationships/hyperlink" Target="https://raad.oude-ijsselstreek.nl//Documenten/25-055a-College-Memo-Regionaal-beleidsplan-aanpak-van-mensenhandel.pdf" TargetMode="External" /><Relationship Id="rId39" Type="http://schemas.openxmlformats.org/officeDocument/2006/relationships/hyperlink" Target="https://raad.oude-ijsselstreek.nl//Documenten/25-055b-College-Bijlage-Regionaal-beleidsplan-voor-de-aanpak-van-mensenhandel.pdf" TargetMode="External" /><Relationship Id="rId40" Type="http://schemas.openxmlformats.org/officeDocument/2006/relationships/hyperlink" Target="https://raad.oude-ijsselstreek.nl//Documenten/25-053-College-Memo-Indexering-prijsgrenzen-voor-woningbouw.pdf" TargetMode="External" /><Relationship Id="rId41" Type="http://schemas.openxmlformats.org/officeDocument/2006/relationships/hyperlink" Target="https://raad.oude-ijsselstreek.nl//Documenten/25-067-VNG-Ledenbrief-Uitkomsten-Overhedenoverleg-en-Voorjaarsnota.pdf" TargetMode="External" /><Relationship Id="rId42" Type="http://schemas.openxmlformats.org/officeDocument/2006/relationships/hyperlink" Target="https://raad.oude-ijsselstreek.nl//Documenten/25-065-VNG-Ledenbrief-Brief-aan-MP-Schoof-Stand-van-zaken-Overhedenoverleg.pdf" TargetMode="External" /><Relationship Id="rId43" Type="http://schemas.openxmlformats.org/officeDocument/2006/relationships/hyperlink" Target="https://raad.oude-ijsselstreek.nl//Documenten/25-066-Ap-Cloosterman-Brief-Eerder-voorjaar.pdf" TargetMode="External" /><Relationship Id="rId44" Type="http://schemas.openxmlformats.org/officeDocument/2006/relationships/hyperlink" Target="https://raad.oude-ijsselstreek.nl//Documenten/25-066b-Ap-Cloosterman-Brief-Sabotage.pdf" TargetMode="External" /><Relationship Id="rId45" Type="http://schemas.openxmlformats.org/officeDocument/2006/relationships/hyperlink" Target="https://raad.oude-ijsselstreek.nl//Documenten/25-066c-Ap-Cloosterman-Brief-Waterstof.pdf" TargetMode="External" /><Relationship Id="rId46" Type="http://schemas.openxmlformats.org/officeDocument/2006/relationships/hyperlink" Target="https://raad.oude-ijsselstreek.nl//Documenten/25-074a-Provincie-Gelderland-Brief-Begrotingscirculaire-2026.pdf" TargetMode="External" /><Relationship Id="rId47" Type="http://schemas.openxmlformats.org/officeDocument/2006/relationships/hyperlink" Target="https://raad.oude-ijsselstreek.nl//Documenten/25-074b-Provincie-Gelderland-Bijlage-Begrotingscirculaire-2026.pdf" TargetMode="External" /><Relationship Id="rId54" Type="http://schemas.openxmlformats.org/officeDocument/2006/relationships/hyperlink" Target="https://raad.oude-ijsselstreek.nl//Documenten/25-072a-GGD-NOG-Brief-raden-en-B-W-s-verslag-AB-GGD-NOG-10-april-2025.pdf" TargetMode="External" /><Relationship Id="rId55" Type="http://schemas.openxmlformats.org/officeDocument/2006/relationships/hyperlink" Target="https://raad.oude-ijsselstreek.nl//Documenten/25-072b-GGD-NOG-Bijlage-1-Concept-verslag-AB-GGD-NOG-20250410.pdf" TargetMode="External" /><Relationship Id="rId56" Type="http://schemas.openxmlformats.org/officeDocument/2006/relationships/hyperlink" Target="https://raad.oude-ijsselstreek.nl//Documenten/25-072c-GGD-NOG-Bijlage-2-concept-samenvatting-verslag-AB-GGD-NOG.pdf" TargetMode="External" /><Relationship Id="rId57" Type="http://schemas.openxmlformats.org/officeDocument/2006/relationships/hyperlink" Target="https://raad.oude-ijsselstreek.nl//Documenten/25-062a-GGD-NOG-Brief-aan-raden-Toezending-concept-Programmabegroting-2026-GGD-NOG.pdf" TargetMode="External" /><Relationship Id="rId58" Type="http://schemas.openxmlformats.org/officeDocument/2006/relationships/hyperlink" Target="https://raad.oude-ijsselstreek.nl//Documenten/25-062b-GGD-NOG-Bijlage-1-Concept-Programmabegroting-2026.pdf" TargetMode="External" /><Relationship Id="rId59" Type="http://schemas.openxmlformats.org/officeDocument/2006/relationships/hyperlink" Target="https://raad.oude-ijsselstreek.nl//Documenten/25-062c-GGD-NOG-Bijlage-2-Concept-Programmabegroting-2026.pdf" TargetMode="External" /><Relationship Id="rId60" Type="http://schemas.openxmlformats.org/officeDocument/2006/relationships/hyperlink" Target="https://raad.oude-ijsselstreek.nl//Documenten/25-062d-GGD-NOG-Bijlage-3-Verzamelbundel-zienswijzen-raden-op-de-Uitgangspuntennota-2026.pdf" TargetMode="External" /><Relationship Id="rId61" Type="http://schemas.openxmlformats.org/officeDocument/2006/relationships/hyperlink" Target="https://raad.oude-ijsselstreek.nl//Documenten/25-062e-GGD-NOG-Bijlage-4-Zienswijzen-gemeenten-per-onderwerp-op-Uitgangspuntennota-2026.pdf" TargetMode="External" /><Relationship Id="rId62" Type="http://schemas.openxmlformats.org/officeDocument/2006/relationships/hyperlink" Target="https://raad.oude-ijsselstreek.nl//Documenten/25-063a-GGD-NOG-Brief-aan-raden-Toezending-vastgestelde-jaarstukken-2024.pdf" TargetMode="External" /><Relationship Id="rId63" Type="http://schemas.openxmlformats.org/officeDocument/2006/relationships/hyperlink" Target="https://raad.oude-ijsselstreek.nl//Documenten/25-063b-GGD-NOG-Bijlage-1-Jaarstukken-2024-adviesnota-AB-10-april-2025.pdf" TargetMode="External" /><Relationship Id="rId64" Type="http://schemas.openxmlformats.org/officeDocument/2006/relationships/hyperlink" Target="https://raad.oude-ijsselstreek.nl//Documenten/25-063c-GGD-NOG-Bijlage-2-Jaarrekening-2024-GGD-Noord-en-Oost-Gelderland.pdf" TargetMode="External" /><Relationship Id="rId65" Type="http://schemas.openxmlformats.org/officeDocument/2006/relationships/hyperlink" Target="https://raad.oude-ijsselstreek.nl//Documenten/25-063d-GGD-NOG-Bijlage-3-Accountantsverslag-2024-GGD-Noord-en-Oost-Gelderland.pdf" TargetMode="External" /><Relationship Id="rId66" Type="http://schemas.openxmlformats.org/officeDocument/2006/relationships/hyperlink" Target="https://raad.oude-ijsselstreek.nl//Documenten/25-061-Provincie-Gelderland-Brief-Begroting-2025.pdf" TargetMode="External" /><Relationship Id="rId67" Type="http://schemas.openxmlformats.org/officeDocument/2006/relationships/hyperlink" Target="https://raad.oude-ijsselstreek.nl//Documenten/25-060-Ministerie-van-BZK-Brief-Informatie-over-werving-en-selectieprocedure-kandidaat-raadsleden.pdf" TargetMode="External" /><Relationship Id="rId68" Type="http://schemas.openxmlformats.org/officeDocument/2006/relationships/hyperlink" Target="https://raad.oude-ijsselstreek.nl//Documenten/25-059a-VNOG-Brief-Concept-begroting-2026-2029-en-voorlopige-jaarrekening-2024.pdf" TargetMode="External" /><Relationship Id="rId69" Type="http://schemas.openxmlformats.org/officeDocument/2006/relationships/hyperlink" Target="https://raad.oude-ijsselstreek.nl//Documenten/25-059b-VNOG-Concept-Programmabegroting-VNOG-2026-2029.pdf" TargetMode="External" /><Relationship Id="rId70" Type="http://schemas.openxmlformats.org/officeDocument/2006/relationships/hyperlink" Target="https://raad.oude-ijsselstreek.nl//Documenten/25-059c-VNOG-Programmabegroting-VNOG-2026-2029.pdf" TargetMode="External" /><Relationship Id="rId71" Type="http://schemas.openxmlformats.org/officeDocument/2006/relationships/hyperlink" Target="https://raad.oude-ijsselstreek.nl//Documenten/25-059d-VNOG-Voorlopige-jaarstukken-VNOG-2024.pdf" TargetMode="External" /><Relationship Id="rId78" Type="http://schemas.openxmlformats.org/officeDocument/2006/relationships/hyperlink" Target="https://raad.oude-ijsselstreek.nl//Documenten/25-057a-VNOG-Brief-Besluit-algemeen-bestuur-VNOG-inzake-adviescommissie.pdf" TargetMode="External" /><Relationship Id="rId79" Type="http://schemas.openxmlformats.org/officeDocument/2006/relationships/hyperlink" Target="https://raad.oude-ijsselstreek.nl//Documenten/25-057b-VNOG-Bijlage-Reacties-gemeenten.pdf" TargetMode="External" /><Relationship Id="rId80" Type="http://schemas.openxmlformats.org/officeDocument/2006/relationships/hyperlink" Target="https://raad.oude-ijsselstreek.nl//Documenten/25-056a-Stichting-Armoedefonds-Brief-Armoede-neemt-weer-toe.pdf" TargetMode="External" /><Relationship Id="rId81" Type="http://schemas.openxmlformats.org/officeDocument/2006/relationships/hyperlink" Target="https://raad.oude-ijsselstreek.nl//Documenten/25-056b-Stichting-Armoedefonds-Rapport.pdf" TargetMode="External" /><Relationship Id="rId82" Type="http://schemas.openxmlformats.org/officeDocument/2006/relationships/hyperlink" Target="https://raad.oude-ijsselstreek.nl//Documenten/25-054-Sensire-Weblink-naar-Kwaliteitsbeeld-2024-van-Sensire.pdf" TargetMode="External" /><Relationship Id="rId83" Type="http://schemas.openxmlformats.org/officeDocument/2006/relationships/hyperlink" Target="https://raad.oude-ijsselstreek.nl//Documenten/25-052-Stichting-Schuldhulpmaatje-Oude-IJsselstreek-Jaarverslag-2024.pdf" TargetMode="External" /><Relationship Id="rId84" Type="http://schemas.openxmlformats.org/officeDocument/2006/relationships/hyperlink" Target="https://raad.oude-ijsselstreek.nl//Documenten/Overzicht-Ingekomen-stukken-6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