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1 25-096 VNG - Ledenbrief Nazendingen ALV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2 25-091 VNG - Ledenbrief Invoering inkomensafhankelijke eigen bijdrage in de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3 25-089 VNG - Uitnodiging ALV 18 juni 2025 met vergaderstukken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4 24-085 VNG - Ledenbrief Voorjaarsnota duiding, financiële analyse en begrotingsadvies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" w:history="1">
        <w:r>
          <w:rPr>
            <w:rFonts w:ascii="Arial" w:hAnsi="Arial" w:eastAsia="Arial" w:cs="Arial"/>
            <w:color w:val="155CAA"/>
            <w:u w:val="single"/>
          </w:rPr>
          <w:t xml:space="preserve">5 25-082 VNG - Ledenbrief Plaatsing van trafohuisjes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" w:history="1">
        <w:r>
          <w:rPr>
            <w:rFonts w:ascii="Arial" w:hAnsi="Arial" w:eastAsia="Arial" w:cs="Arial"/>
            <w:color w:val="155CAA"/>
            <w:u w:val="single"/>
          </w:rPr>
          <w:t xml:space="preserve">6 25-081 VNG - Ledenbrief Bekendmaking voorgedragen kandidaten VNG-bestuur en -commissie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7 25-079 VNG - Ledenbrief Ledenraadpleging Eindresultaat Cao Aan de slag 2025 met bijlagen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25-096 VNG - Ledenbrief Nazendingen ALV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 VNG - Ledenbrief Eerste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25-096b VNG - Ledenbrief Tweede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25-096c VNG - Ledenbrief Derde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25-096d VNG - Vierde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25-091 VNG - Ledenbrief Invoering inkomensafhankelijke eigen bijdrage in de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25-091 VNG - Ledenbrief Invoering inkomensafhankelijke eigen bijdrage in de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25-089 VNG - Uitnodiging ALV 18 juni 2025 met vergaderstukken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25-089 VNG - Uitnodiging ALV 18 juni 2025 met vergaderstukken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24-085 VNG - Ledenbrief Voorjaarsnota duiding, financiële analyse en begrotingsadvies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1189836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24-085a VNG - Ledenbrief Voorjaarsnota duiding, financiële analyse en begrotingsadvies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24-085b VNG - Bijlage 1 Financiële analyse Voorjaarsnota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24-085c VNG - Bijlage 2 Begrotingsadvies VNG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"/>
      <w:r w:rsidRPr="00A448AC">
        <w:rPr>
          <w:rFonts w:ascii="Arial" w:hAnsi="Arial" w:cs="Arial"/>
          <w:b/>
          <w:bCs/>
          <w:color w:val="303F4C"/>
          <w:lang w:val="en-US"/>
        </w:rPr>
        <w:t>25-082 VNG - Ledenbrief Plaatsing van trafohuisjes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1179540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25-082a VNG - Ledenbrief Plaatsing van trafohuisjes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25-082b VNG - Bijlage Regieartikel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"/>
      <w:r w:rsidRPr="00A448AC">
        <w:rPr>
          <w:rFonts w:ascii="Arial" w:hAnsi="Arial" w:cs="Arial"/>
          <w:b/>
          <w:bCs/>
          <w:color w:val="303F4C"/>
          <w:lang w:val="en-US"/>
        </w:rPr>
        <w:t>25-081 VNG - Ledenbrief Bekendmaking voorgedragen kandidaten VNG-bestuur en -commissie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1180795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25-081 VNG - Ledenbrief Bekendmaking voorgedragen kandidaten VNG-bestuur en -commissie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25-079 VNG - Ledenbrief Ledenraadpleging Eindresultaat Cao Aan de slag 2025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25-079a VNg - Ledenbrief Ledenraadpleging Eindresultaat Cao Aan de slag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25-079b VNG - Bijlage 1 Overzicht loonontwikkeling over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25-079c VNG - Bijlage 2 Salaristabel Cao Aan de slag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25-079d VNG - Bijlage 3 Salaristabel Cao Aan de slag per 1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096-VNG-Ledenbrief-Eerste-nazending-ALV-18-juni-2025.pdf" TargetMode="External" /><Relationship Id="rId25" Type="http://schemas.openxmlformats.org/officeDocument/2006/relationships/hyperlink" Target="https://raad.oude-ijsselstreek.nl//Documenten/25-096b-VNG-Ledenbrief-Tweede-nazending-ALV-18-juni-2025.pdf" TargetMode="External" /><Relationship Id="rId26" Type="http://schemas.openxmlformats.org/officeDocument/2006/relationships/hyperlink" Target="https://raad.oude-ijsselstreek.nl//Documenten/25-096c-VNG-Ledenbrief-Derde-nazending-ALV-18-juni-2025-1.pdf" TargetMode="External" /><Relationship Id="rId27" Type="http://schemas.openxmlformats.org/officeDocument/2006/relationships/hyperlink" Target="https://raad.oude-ijsselstreek.nl//Documenten/25-096d-VNG-Vierde-nazending-ALV-18-juni-2025.pdf" TargetMode="External" /><Relationship Id="rId28" Type="http://schemas.openxmlformats.org/officeDocument/2006/relationships/hyperlink" Target="https://raad.oude-ijsselstreek.nl//Documenten/25-091-VNG-Ledenbrief-Invoering-inkomensafhankelijke-eigen-bijdrage-in-de-Wmo.pdf" TargetMode="External" /><Relationship Id="rId29" Type="http://schemas.openxmlformats.org/officeDocument/2006/relationships/hyperlink" Target="https://raad.oude-ijsselstreek.nl//Documenten/25-089-VNG-Uitnodiging-ALV-18-juni-2025-met-vergaderstukken.pdf" TargetMode="External" /><Relationship Id="rId36" Type="http://schemas.openxmlformats.org/officeDocument/2006/relationships/hyperlink" Target="https://raad.oude-ijsselstreek.nl//Documenten/24-085a-VNG-Ledenbrief-Voorjaarsnota-duiding-financiele-analyse-en-begrotingsadvies.pdf" TargetMode="External" /><Relationship Id="rId37" Type="http://schemas.openxmlformats.org/officeDocument/2006/relationships/hyperlink" Target="https://raad.oude-ijsselstreek.nl//Documenten/24-085b-VNG-Bijlage-1-Financiele-analyse-Voorjaarsnota-2025.pdf" TargetMode="External" /><Relationship Id="rId38" Type="http://schemas.openxmlformats.org/officeDocument/2006/relationships/hyperlink" Target="https://raad.oude-ijsselstreek.nl//Documenten/24-085c-VNG-Bijlage-2-Begrotingsadvies-VNG-2025.pdf" TargetMode="External" /><Relationship Id="rId39" Type="http://schemas.openxmlformats.org/officeDocument/2006/relationships/hyperlink" Target="https://raad.oude-ijsselstreek.nl//Documenten/25-082a-VNG-Ledenbrief-Plaatsing-van-trafohuisjes.pdf" TargetMode="External" /><Relationship Id="rId40" Type="http://schemas.openxmlformats.org/officeDocument/2006/relationships/hyperlink" Target="https://raad.oude-ijsselstreek.nl//Documenten/25-082b-VNG-Bijlage-Regieartikel-gemeenten.pdf" TargetMode="External" /><Relationship Id="rId41" Type="http://schemas.openxmlformats.org/officeDocument/2006/relationships/hyperlink" Target="https://raad.oude-ijsselstreek.nl//Documenten/25-081-VNG-Ledenbrief-Bekendmaking-voorgedragen-kandidaten-VNG-bestuur-en-commissie.pdf" TargetMode="External" /><Relationship Id="rId42" Type="http://schemas.openxmlformats.org/officeDocument/2006/relationships/hyperlink" Target="https://raad.oude-ijsselstreek.nl//Documenten/25-079a-VNg-Ledenbrief-Ledenraadpleging-Eindresultaat-Cao-Aan-de-slag-2025.pdf" TargetMode="External" /><Relationship Id="rId43" Type="http://schemas.openxmlformats.org/officeDocument/2006/relationships/hyperlink" Target="https://raad.oude-ijsselstreek.nl//Documenten/25-079b-VNG-Bijlage-1-Overzicht-loonontwikkeling-over-2025.pdf" TargetMode="External" /><Relationship Id="rId44" Type="http://schemas.openxmlformats.org/officeDocument/2006/relationships/hyperlink" Target="https://raad.oude-ijsselstreek.nl//Documenten/25-079c-VNG-Bijlage-2-Salaristabel-Cao-Aan-de-slag-per-1-januari-2025.pdf" TargetMode="External" /><Relationship Id="rId45" Type="http://schemas.openxmlformats.org/officeDocument/2006/relationships/hyperlink" Target="https://raad.oude-ijsselstreek.nl//Documenten/25-079d-VNG-Bijlage-3-Salaristabel-Cao-Aan-de-slag-per-1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