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raadsdocumenten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7" text:style-name="Internet_20_link" text:visited-style-name="Visited_20_Internet_20_Link">
              <text:span text:style-name="ListLabel_20_28">
                <text:span text:style-name="T8">1 Coalitieprogramma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7"/>
        Coalitieprogramma
        <text:bookmark-end text:name="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24-08-2022 15:25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Coalitieprogramma 2022-2026
              <text:span text:style-name="T3"/>
            </text:p>
            <text:p text:style-name="P7"/>
          </table:table-cell>
          <table:table-cell table:style-name="Table4.A2" office:value-type="string">
            <text:p text:style-name="P8">01-01-2023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2,88 MB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2/02-juni/20:00/Gemeente-Oude-IJsselstreek-Coalitieprogramma-2022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24" meta:non-whitespace-character-count="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