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raadsdocumenten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56" text:style-name="Internet_20_link" text:visited-style-name="Visited_20_Internet_20_Link">
              <text:span text:style-name="ListLabel_20_28">
                <text:span text:style-name="T8">1 Vergaderrooster gemeenteraad</text:span>
              </text:span>
            </text:a>
          </text:p>
        </text:list-item>
        <text:list-item>
          <text:p text:style-name="P2" loext:marker-style-name="T5">
            <text:a xlink:type="simple" xlink:href="#755" text:style-name="Internet_20_link" text:visited-style-name="Visited_20_Internet_20_Link">
              <text:span text:style-name="ListLabel_20_28">
                <text:span text:style-name="T8">2 Vergaderrooster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"/>
        Vergaderrooster gemeenteraad
        <text:bookmark-end text:name="15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29-09-2025 16:53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VERGADERROOSTER 2026 - vastgesteld op 25-9-2025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293,97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6-vastgesteld-op-25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VERGADERROOSTER 2025 - vastgesteld op 4-7-2024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313,51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5-vastgesteld-op-4-7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VERGADERROOSTER 2024 na wijziging dd 11-12-2023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266,30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4-na-wijziging-dd-11-12-202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5"/>
        Vergaderrooster 2025
        <text:bookmark-end text:name="755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15-07-2024 11:31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VERGADERROOSTER 2025 - vastgesteld op 4-7-2024
              <text:span text:style-name="T3"/>
            </text:p>
            <text:p text:style-name="P7"/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265,09 KB</text:p>
          </table:table-cell>
          <table:table-cell table:style-name="Table6.A2" office:value-type="string">
            <text:p text:style-name="P33">
              <text:a xlink:type="simple" xlink:href="https://raad.oude-ijsselstreek.nl//Documenten/VERGADERROOSTER-2025-vastgesteld-op-4-7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10" meta:character-count="765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