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30-10-2025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8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9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 3-7-2025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5" w:history="1">
        <w:r>
          <w:rPr>
            <w:rFonts w:ascii="Arial" w:hAnsi="Arial" w:eastAsia="Arial" w:cs="Arial"/>
            <w:color w:val="155CAA"/>
            <w:u w:val="single"/>
          </w:rPr>
          <w:t xml:space="preserve">4 Besluitenlijst openbare raadsvergadering 25-9-2025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" w:history="1">
        <w:r>
          <w:rPr>
            <w:rFonts w:ascii="Arial" w:hAnsi="Arial" w:eastAsia="Arial" w:cs="Arial"/>
            <w:color w:val="155CAA"/>
            <w:u w:val="single"/>
          </w:rPr>
          <w:t xml:space="preserve">5 Besluitenlijst 30-6-2025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" w:history="1">
        <w:r>
          <w:rPr>
            <w:rFonts w:ascii="Arial" w:hAnsi="Arial" w:eastAsia="Arial" w:cs="Arial"/>
            <w:color w:val="155CAA"/>
            <w:u w:val="single"/>
          </w:rPr>
          <w:t xml:space="preserve">6 Besluitenlijst 17-4-2025 (deel openbaar)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3" w:history="1">
        <w:r>
          <w:rPr>
            <w:rFonts w:ascii="Arial" w:hAnsi="Arial" w:eastAsia="Arial" w:cs="Arial"/>
            <w:color w:val="155CAA"/>
            <w:u w:val="single"/>
          </w:rPr>
          <w:t xml:space="preserve">7 Besluitenlijst 22-5-2025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7" w:history="1">
        <w:r>
          <w:rPr>
            <w:rFonts w:ascii="Arial" w:hAnsi="Arial" w:eastAsia="Arial" w:cs="Arial"/>
            <w:color w:val="155CAA"/>
            <w:u w:val="single"/>
          </w:rPr>
          <w:t xml:space="preserve">8 Besluitenlijst 20-2-2025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9 MO 11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" w:history="1">
        <w:r>
          <w:rPr>
            <w:rFonts w:ascii="Arial" w:hAnsi="Arial" w:eastAsia="Arial" w:cs="Arial"/>
            <w:color w:val="155CAA"/>
            <w:u w:val="single"/>
          </w:rPr>
          <w:t xml:space="preserve">10 Gecombineerde commissie AFE/FL 10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" w:history="1">
        <w:r>
          <w:rPr>
            <w:rFonts w:ascii="Arial" w:hAnsi="Arial" w:eastAsia="Arial" w:cs="Arial"/>
            <w:color w:val="155CAA"/>
            <w:u w:val="single"/>
          </w:rPr>
          <w:t xml:space="preserve">11 FL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" w:history="1">
        <w:r>
          <w:rPr>
            <w:rFonts w:ascii="Arial" w:hAnsi="Arial" w:eastAsia="Arial" w:cs="Arial"/>
            <w:color w:val="155CAA"/>
            <w:u w:val="single"/>
          </w:rPr>
          <w:t xml:space="preserve">12 MO 8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" w:history="1">
        <w:r>
          <w:rPr>
            <w:rFonts w:ascii="Arial" w:hAnsi="Arial" w:eastAsia="Arial" w:cs="Arial"/>
            <w:color w:val="155CAA"/>
            <w:u w:val="single"/>
          </w:rPr>
          <w:t xml:space="preserve">13 Gecombineerde commissie FL/MO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" w:history="1">
        <w:r>
          <w:rPr>
            <w:rFonts w:ascii="Arial" w:hAnsi="Arial" w:eastAsia="Arial" w:cs="Arial"/>
            <w:color w:val="155CAA"/>
            <w:u w:val="single"/>
          </w:rPr>
          <w:t xml:space="preserve">14 Gecombineerde commissie 23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1" w:history="1">
        <w:r>
          <w:rPr>
            <w:rFonts w:ascii="Arial" w:hAnsi="Arial" w:eastAsia="Arial" w:cs="Arial"/>
            <w:color w:val="155CAA"/>
            <w:u w:val="single"/>
          </w:rPr>
          <w:t xml:space="preserve">15 Raadscommissie 19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1" w:history="1">
        <w:r>
          <w:rPr>
            <w:rFonts w:ascii="Arial" w:hAnsi="Arial" w:eastAsia="Arial" w:cs="Arial"/>
            <w:color w:val="155CAA"/>
            <w:u w:val="single"/>
          </w:rPr>
          <w:t xml:space="preserve">16 AFE 12-5-2025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1" w:history="1">
        <w:r>
          <w:rPr>
            <w:rFonts w:ascii="Arial" w:hAnsi="Arial" w:eastAsia="Arial" w:cs="Arial"/>
            <w:color w:val="155CAA"/>
            <w:u w:val="single"/>
          </w:rPr>
          <w:t xml:space="preserve">17 AFE 7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0" w:history="1">
        <w:r>
          <w:rPr>
            <w:rFonts w:ascii="Arial" w:hAnsi="Arial" w:eastAsia="Arial" w:cs="Arial"/>
            <w:color w:val="155CAA"/>
            <w:u w:val="single"/>
          </w:rPr>
          <w:t xml:space="preserve">18 FL 9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5" w:history="1">
        <w:r>
          <w:rPr>
            <w:rFonts w:ascii="Arial" w:hAnsi="Arial" w:eastAsia="Arial" w:cs="Arial"/>
            <w:color w:val="155CAA"/>
            <w:u w:val="single"/>
          </w:rPr>
          <w:t xml:space="preserve">19 Gecombineerde commissie MO/AFE 10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20 Maatschappelijke Ontwikkeling 6-2-2025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7" w:history="1">
        <w:r>
          <w:rPr>
            <w:rFonts w:ascii="Arial" w:hAnsi="Arial" w:eastAsia="Arial" w:cs="Arial"/>
            <w:color w:val="155CAA"/>
            <w:u w:val="single"/>
          </w:rPr>
          <w:t xml:space="preserve">21 Commissie Fysieke Leefomgeving 5-2-2025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22 AFE 10-3-2025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0" w:history="1">
        <w:r>
          <w:rPr>
            <w:rFonts w:ascii="Arial" w:hAnsi="Arial" w:eastAsia="Arial" w:cs="Arial"/>
            <w:color w:val="155CAA"/>
            <w:u w:val="single"/>
          </w:rPr>
          <w:t xml:space="preserve">23 Gecombineerde commissie MO/FL 9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24 Gecombineerde commissie AFE / FL 3-2-2025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7" w:history="1">
        <w:r>
          <w:rPr>
            <w:rFonts w:ascii="Arial" w:hAnsi="Arial" w:eastAsia="Arial" w:cs="Arial"/>
            <w:color w:val="155CAA"/>
            <w:u w:val="single"/>
          </w:rPr>
          <w:t xml:space="preserve">25 AFE 6-1-2025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9"/>
      <w:r w:rsidRPr="00A448AC">
        <w:rPr>
          <w:rFonts w:ascii="Arial" w:hAnsi="Arial" w:cs="Arial"/>
          <w:b/>
          <w:bCs/>
          <w:color w:val="303F4C"/>
          <w:lang w:val="en-US"/>
        </w:rPr>
        <w:t>Besluitenlijst 30-10-2025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8"/>
      <w:r w:rsidRPr="00A448AC">
        <w:rPr>
          <w:rFonts w:ascii="Arial" w:hAnsi="Arial" w:cs="Arial"/>
          <w:b/>
          <w:bCs/>
          <w:color w:val="303F4C"/>
          <w:lang w:val="en-US"/>
        </w:rPr>
        <w:t>Besluitenlijst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9"/>
      <w:r w:rsidRPr="00A448AC">
        <w:rPr>
          <w:rFonts w:ascii="Arial" w:hAnsi="Arial" w:cs="Arial"/>
          <w:b/>
          <w:bCs/>
          <w:color w:val="303F4C"/>
          <w:lang w:val="en-US"/>
        </w:rPr>
        <w:t>Besluitenlijst 3-7-2025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5"/>
      <w:r w:rsidRPr="00A448AC">
        <w:rPr>
          <w:rFonts w:ascii="Arial" w:hAnsi="Arial" w:cs="Arial"/>
          <w:b/>
          <w:bCs/>
          <w:color w:val="303F4C"/>
          <w:lang w:val="en-US"/>
        </w:rPr>
        <w:t>Besluitenlijst openbare raadsvergadering 25-9-2025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"/>
      <w:r w:rsidRPr="00A448AC">
        <w:rPr>
          <w:rFonts w:ascii="Arial" w:hAnsi="Arial" w:cs="Arial"/>
          <w:b/>
          <w:bCs/>
          <w:color w:val="303F4C"/>
          <w:lang w:val="en-US"/>
        </w:rPr>
        <w:t>Besluitenlijst 30-6-2025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"/>
      <w:r w:rsidRPr="00A448AC">
        <w:rPr>
          <w:rFonts w:ascii="Arial" w:hAnsi="Arial" w:cs="Arial"/>
          <w:b/>
          <w:bCs/>
          <w:color w:val="303F4C"/>
          <w:lang w:val="en-US"/>
        </w:rPr>
        <w:t>Besluitenlijst 17-4-2025 (deel openbaar)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3"/>
      <w:r w:rsidRPr="00A448AC">
        <w:rPr>
          <w:rFonts w:ascii="Arial" w:hAnsi="Arial" w:cs="Arial"/>
          <w:b/>
          <w:bCs/>
          <w:color w:val="303F4C"/>
          <w:lang w:val="en-US"/>
        </w:rPr>
        <w:t>Besluitenlijst 22-5-2025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7"/>
      <w:r w:rsidRPr="00A448AC">
        <w:rPr>
          <w:rFonts w:ascii="Arial" w:hAnsi="Arial" w:cs="Arial"/>
          <w:b/>
          <w:bCs/>
          <w:color w:val="303F4C"/>
          <w:lang w:val="en-US"/>
        </w:rPr>
        <w:t>Besluitenlijst 20-2-2025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MO 11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22:22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 10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"/>
      <w:r w:rsidRPr="00A448AC">
        <w:rPr>
          <w:rFonts w:ascii="Arial" w:hAnsi="Arial" w:cs="Arial"/>
          <w:b/>
          <w:bCs/>
          <w:color w:val="303F4C"/>
          <w:lang w:val="en-US"/>
        </w:rPr>
        <w:t>FL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"/>
      <w:r w:rsidRPr="00A448AC">
        <w:rPr>
          <w:rFonts w:ascii="Arial" w:hAnsi="Arial" w:cs="Arial"/>
          <w:b/>
          <w:bCs/>
          <w:color w:val="303F4C"/>
          <w:lang w:val="en-US"/>
        </w:rPr>
        <w:t>MO 8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FL/MO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23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1"/>
      <w:r w:rsidRPr="00A448AC">
        <w:rPr>
          <w:rFonts w:ascii="Arial" w:hAnsi="Arial" w:cs="Arial"/>
          <w:b/>
          <w:bCs/>
          <w:color w:val="303F4C"/>
          <w:lang w:val="en-US"/>
        </w:rPr>
        <w:t>Raadscommissie 19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1"/>
      <w:r w:rsidRPr="00A448AC">
        <w:rPr>
          <w:rFonts w:ascii="Arial" w:hAnsi="Arial" w:cs="Arial"/>
          <w:b/>
          <w:bCs/>
          <w:color w:val="303F4C"/>
          <w:lang w:val="en-US"/>
        </w:rPr>
        <w:t>AFE 12-5-2025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1"/>
      <w:r w:rsidRPr="00A448AC">
        <w:rPr>
          <w:rFonts w:ascii="Arial" w:hAnsi="Arial" w:cs="Arial"/>
          <w:b/>
          <w:bCs/>
          <w:color w:val="303F4C"/>
          <w:lang w:val="en-US"/>
        </w:rPr>
        <w:t>AFE 7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0"/>
      <w:r w:rsidRPr="00A448AC">
        <w:rPr>
          <w:rFonts w:ascii="Arial" w:hAnsi="Arial" w:cs="Arial"/>
          <w:b/>
          <w:bCs/>
          <w:color w:val="303F4C"/>
          <w:lang w:val="en-US"/>
        </w:rPr>
        <w:t>FL 9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5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MO/AFE 10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6-2-2025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7"/>
      <w:r w:rsidRPr="00A448AC">
        <w:rPr>
          <w:rFonts w:ascii="Arial" w:hAnsi="Arial" w:cs="Arial"/>
          <w:b/>
          <w:bCs/>
          <w:color w:val="303F4C"/>
          <w:lang w:val="en-US"/>
        </w:rPr>
        <w:t>Commissie Fysieke Leefomgeving 5-2-2025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AFE 10-3-2025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MO/FL 9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 / FL 3-2-2025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7"/>
      <w:r w:rsidRPr="00A448AC">
        <w:rPr>
          <w:rFonts w:ascii="Arial" w:hAnsi="Arial" w:cs="Arial"/>
          <w:b/>
          <w:bCs/>
          <w:color w:val="303F4C"/>
          <w:lang w:val="en-US"/>
        </w:rPr>
        <w:t>AFE 6-1-2025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27-november/20:00/Vaststelling-besluitenlijst-vorige-vergadering/Besluitenlijst-openbare-raadsvergadering-30-10-2025-CONCEPT.pdf" TargetMode="External" /><Relationship Id="rId25" Type="http://schemas.openxmlformats.org/officeDocument/2006/relationships/hyperlink" Target="https://raad.oude-ijsselstreek.nl//Vergaderingen/Raadsvergadering/2025/30-oktober/20:00/Vaststelling-besluitenlijst-vorige-vergadering/Besluitenlijst-openbare-raadsvergadering-16-10-2025-CONCEPT.pdf" TargetMode="External" /><Relationship Id="rId26" Type="http://schemas.openxmlformats.org/officeDocument/2006/relationships/hyperlink" Target="https://raad.oude-ijsselstreek.nl//Vergaderingen/Raadsvergadering/2025/25-september/20:00/Vaststelling-besluitenlijst-vorige-vergadering/Besluitenlijst-openbare-raadsvergadering-3-7-2025-CONCEPT.pdf" TargetMode="External" /><Relationship Id="rId27" Type="http://schemas.openxmlformats.org/officeDocument/2006/relationships/hyperlink" Target="https://raad.oude-ijsselstreek.nl//Documenten/Besluitenlijst-openbare-raadsvergadering-25-09-2025-CONCEPT.pdf" TargetMode="External" /><Relationship Id="rId28" Type="http://schemas.openxmlformats.org/officeDocument/2006/relationships/hyperlink" Target="https://raad.oude-ijsselstreek.nl//Documenten/Besluitenlijst-openbare-raadsvergadering-30-06-2025-CONCEPT.pdf" TargetMode="External" /><Relationship Id="rId29" Type="http://schemas.openxmlformats.org/officeDocument/2006/relationships/hyperlink" Target="https://raad.oude-ijsselstreek.nl//Vergaderingen/Raadsvergadering/2025/22-mei/20:00/Vaststelling-besluitenlijst-vorige-vergadering/Besluitenlijst-openbare-raadsvergadering-17-04-2025-CONCEPT.pdf" TargetMode="External" /><Relationship Id="rId36" Type="http://schemas.openxmlformats.org/officeDocument/2006/relationships/hyperlink" Target="https://raad.oude-ijsselstreek.nl//Vergaderingen/Raadsvergadering/2025/30-juni/20:00/Vaststelling-besluitenlijst-vorige-vergadering/Besluitenlijst-openbare-raadsvergadering-22-05-2025-CONCEPT.pdf" TargetMode="External" /><Relationship Id="rId37" Type="http://schemas.openxmlformats.org/officeDocument/2006/relationships/hyperlink" Target="https://raad.oude-ijsselstreek.nl//Documenten/Besluitenlijst-openbare-raadsvergadering-20-02-2025-CONCEPT.pdf" TargetMode="External" /><Relationship Id="rId38" Type="http://schemas.openxmlformats.org/officeDocument/2006/relationships/hyperlink" Target="https://raad.oude-ijsselstreek.nl//Documenten/Conclusies-en-afspraken-raadscommissie-MO-11-september-2025-CONCEPT.pdf" TargetMode="External" /><Relationship Id="rId39" Type="http://schemas.openxmlformats.org/officeDocument/2006/relationships/hyperlink" Target="https://raad.oude-ijsselstreek.nl//Documenten/Conclusies-en-afspraken-gecombineerde-raadscommissie-AFE-FL-10-9-2025.pdf" TargetMode="External" /><Relationship Id="rId40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FL-7-5-2025-CONCEPT.pdf" TargetMode="External" /><Relationship Id="rId41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MO-8-mei-2025-CONCEPT.pdf" TargetMode="External" /><Relationship Id="rId42" Type="http://schemas.openxmlformats.org/officeDocument/2006/relationships/hyperlink" Target="https://raad.oude-ijsselstreek.nl//Documenten/Conclusies-en-afspraken-raadscommissie-FL-MO-18-6-2025-CONCEPT.pdf" TargetMode="External" /><Relationship Id="rId43" Type="http://schemas.openxmlformats.org/officeDocument/2006/relationships/hyperlink" Target="https://raad.oude-ijsselstreek.nl//Documenten/Conclusies-en-afspraken-gecombineerde-raadscommissie-23-06-2025-CONCEPT-1.pdf" TargetMode="External" /><Relationship Id="rId44" Type="http://schemas.openxmlformats.org/officeDocument/2006/relationships/hyperlink" Target="https://raad.oude-ijsselstreek.nl//Documenten/Conclusies-en-afspraken-gecombineerde-raadscommissie-AFE-FL-MO-19-06-2025-CONCEPT.pdf" TargetMode="External" /><Relationship Id="rId45" Type="http://schemas.openxmlformats.org/officeDocument/2006/relationships/hyperlink" Target="https://raad.oude-ijsselstreek.nl//Documenten/Conclusies-en-afspraken-raadscommissie-AFE-12-5-2025-CONCEPT.pdf" TargetMode="External" /><Relationship Id="rId46" Type="http://schemas.openxmlformats.org/officeDocument/2006/relationships/hyperlink" Target="https://raad.oude-ijsselstreek.nl//Documenten/Conclusies-en-afspraken-raadscommissie-AFE-7-4-2025-CONCEPT.pdf" TargetMode="External" /><Relationship Id="rId47" Type="http://schemas.openxmlformats.org/officeDocument/2006/relationships/hyperlink" Target="https://raad.oude-ijsselstreek.nl//Vergaderingen/Raadscommissie-Fysieke-Leefomgeving-FL/2025/07-mei/20:00/Vaststelling-lijst-conclusies-en-afspraken-vorige-vergadering/Conclusies-en-afspraken-raadscommissie-FL-9-4-2025-CONCEPT.pdf" TargetMode="External" /><Relationship Id="rId54" Type="http://schemas.openxmlformats.org/officeDocument/2006/relationships/hyperlink" Target="https://raad.oude-ijsselstreek.nl//Vergaderingen/Raadscommissie-Maatschappelijke-Ontwikkeling-MO/2025/08-mei/20:00/Vaststelling-lijst-conclusies-en-afspraken-vorige-vergadering/Conclusies-en-afspraken-raadscommissie-MO-AFE-10-4-2025-CONCEPT.pdf" TargetMode="External" /><Relationship Id="rId55" Type="http://schemas.openxmlformats.org/officeDocument/2006/relationships/hyperlink" Target="https://raad.oude-ijsselstreek.nl//Documenten/Conclusies-en-afspraken-raadscommissie-MO-6-februari-2025-CONCEPT.pdf" TargetMode="External" /><Relationship Id="rId56" Type="http://schemas.openxmlformats.org/officeDocument/2006/relationships/hyperlink" Target="https://raad.oude-ijsselstreek.nl//Documenten/Conclusies-en-afspraken-raadscommissie-FL-5-2-2025-CONCEPT.pdf" TargetMode="External" /><Relationship Id="rId57" Type="http://schemas.openxmlformats.org/officeDocument/2006/relationships/hyperlink" Target="https://raad.oude-ijsselstreek.nl//Documenten/Conclusies-en-afspraken-raadscommissie-AFE-10-3-2025-CONCEPT.pdf" TargetMode="External" /><Relationship Id="rId58" Type="http://schemas.openxmlformats.org/officeDocument/2006/relationships/hyperlink" Target="https://raad.oude-ijsselstreek.nl//Documenten/Conclusies-en-afspraken-gecombineerde-raadscommissie-FL-MO-9-1-2025-CONCEPT.pdf" TargetMode="External" /><Relationship Id="rId59" Type="http://schemas.openxmlformats.org/officeDocument/2006/relationships/hyperlink" Target="https://raad.oude-ijsselstreek.nl//Documenten/Conclusies-en-afspraken-raadscommissie-AFE-en-FL-3-2-2025-CONCEPT.pdf" TargetMode="External" /><Relationship Id="rId60" Type="http://schemas.openxmlformats.org/officeDocument/2006/relationships/hyperlink" Target="https://raad.oude-ijsselstreek.nl/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